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81E" w:rsidRPr="004B0679" w:rsidRDefault="004B0679" w:rsidP="004B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B281E" w:rsidRPr="004B0679" w:rsidRDefault="004B0679" w:rsidP="004B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2B281E" w:rsidRDefault="00ED0551" w:rsidP="004B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ЧЕРЕМХОВСКОЕ</w:t>
      </w:r>
      <w:r w:rsidR="004B067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4B0679" w:rsidRPr="004B0679" w:rsidRDefault="004B0679" w:rsidP="004B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B281E" w:rsidRPr="004B0679" w:rsidRDefault="002B281E" w:rsidP="004B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81E" w:rsidRDefault="002B281E" w:rsidP="004B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67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281E" w:rsidRDefault="004B0679" w:rsidP="004B0679">
      <w:pPr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2D5EAF">
        <w:rPr>
          <w:rFonts w:ascii="Times New Roman" w:eastAsia="Times New Roman CYR" w:hAnsi="Times New Roman" w:cs="Times New Roman"/>
          <w:bCs/>
          <w:sz w:val="28"/>
          <w:szCs w:val="28"/>
        </w:rPr>
        <w:t>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.06.2022 № </w:t>
      </w:r>
      <w:r w:rsidR="002D5EAF">
        <w:rPr>
          <w:rFonts w:ascii="Times New Roman" w:eastAsia="Times New Roman CYR" w:hAnsi="Times New Roman" w:cs="Times New Roman"/>
          <w:bCs/>
          <w:sz w:val="28"/>
          <w:szCs w:val="28"/>
        </w:rPr>
        <w:t>71</w:t>
      </w:r>
    </w:p>
    <w:p w:rsidR="002D5EAF" w:rsidRPr="004B0679" w:rsidRDefault="002D5EAF" w:rsidP="004B06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 CYR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 CYR" w:hAnsi="Times New Roman" w:cs="Times New Roman"/>
          <w:bCs/>
          <w:sz w:val="28"/>
          <w:szCs w:val="28"/>
        </w:rPr>
        <w:t>ысево</w:t>
      </w:r>
      <w:proofErr w:type="spellEnd"/>
    </w:p>
    <w:p w:rsidR="002B281E" w:rsidRPr="004B0679" w:rsidRDefault="002B281E" w:rsidP="004B0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81E" w:rsidRPr="004B0679" w:rsidRDefault="002B281E" w:rsidP="004B0679">
      <w:pPr>
        <w:ind w:right="6094"/>
        <w:jc w:val="both"/>
        <w:rPr>
          <w:rFonts w:ascii="Times New Roman" w:eastAsia="Times New Roman CYR" w:hAnsi="Times New Roman" w:cs="Times New Roman"/>
          <w:b/>
        </w:rPr>
      </w:pPr>
      <w:r w:rsidRPr="004B0679">
        <w:rPr>
          <w:rFonts w:ascii="Times New Roman" w:eastAsia="Times New Roman CYR" w:hAnsi="Times New Roman" w:cs="Times New Roman"/>
          <w:b/>
        </w:rPr>
        <w:t>Об утверждении</w:t>
      </w:r>
      <w:r w:rsidRPr="004B0679">
        <w:rPr>
          <w:rFonts w:ascii="Times New Roman" w:hAnsi="Times New Roman" w:cs="Times New Roman"/>
          <w:shd w:val="clear" w:color="auto" w:fill="FFFFFF"/>
        </w:rPr>
        <w:t xml:space="preserve"> </w:t>
      </w:r>
      <w:r w:rsidRPr="004B0679">
        <w:rPr>
          <w:rFonts w:ascii="Times New Roman" w:hAnsi="Times New Roman" w:cs="Times New Roman"/>
          <w:b/>
          <w:shd w:val="clear" w:color="auto" w:fill="FFFFFF"/>
        </w:rPr>
        <w:t xml:space="preserve">Порядка ведения </w:t>
      </w:r>
      <w:r w:rsidRPr="004B0679">
        <w:rPr>
          <w:rFonts w:ascii="Times New Roman" w:eastAsia="Times New Roman CYR" w:hAnsi="Times New Roman" w:cs="Times New Roman"/>
          <w:b/>
        </w:rPr>
        <w:t>муниципальной</w:t>
      </w:r>
      <w:r w:rsidRPr="004B0679">
        <w:rPr>
          <w:rFonts w:ascii="Times New Roman" w:hAnsi="Times New Roman" w:cs="Times New Roman"/>
          <w:b/>
          <w:shd w:val="clear" w:color="auto" w:fill="FFFFFF"/>
        </w:rPr>
        <w:t xml:space="preserve"> долговой книги</w:t>
      </w:r>
      <w:r w:rsidRPr="004B0679">
        <w:rPr>
          <w:rFonts w:ascii="Times New Roman" w:eastAsia="Times New Roman CYR" w:hAnsi="Times New Roman" w:cs="Times New Roman"/>
          <w:b/>
        </w:rPr>
        <w:t xml:space="preserve"> </w:t>
      </w:r>
      <w:r w:rsidR="00ED0551">
        <w:rPr>
          <w:rFonts w:ascii="Times New Roman" w:hAnsi="Times New Roman" w:cs="Times New Roman"/>
          <w:b/>
          <w:bCs/>
        </w:rPr>
        <w:t>Черемховского</w:t>
      </w:r>
      <w:r w:rsidRPr="004B0679">
        <w:rPr>
          <w:rFonts w:ascii="Times New Roman" w:hAnsi="Times New Roman" w:cs="Times New Roman"/>
          <w:b/>
        </w:rPr>
        <w:t xml:space="preserve"> сельского поселения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B281E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В соответствии со статьями 120, 121 Бюджетного кодекса Российской Федерации, Федеральным законом</w:t>
      </w:r>
      <w:r w:rsidR="004B0679">
        <w:rPr>
          <w:rFonts w:ascii="Times New Roman" w:eastAsia="Times New Roman CYR" w:hAnsi="Times New Roman" w:cs="Times New Roman"/>
          <w:sz w:val="28"/>
          <w:szCs w:val="28"/>
        </w:rPr>
        <w:t xml:space="preserve"> от </w:t>
      </w:r>
      <w:r w:rsidR="00BD3183">
        <w:rPr>
          <w:rFonts w:ascii="Times New Roman" w:eastAsia="Times New Roman CYR" w:hAnsi="Times New Roman" w:cs="Times New Roman"/>
          <w:sz w:val="28"/>
          <w:szCs w:val="28"/>
        </w:rPr>
        <w:t>06.10.2003</w:t>
      </w:r>
      <w:r w:rsidR="004B0679">
        <w:rPr>
          <w:rFonts w:ascii="Times New Roman" w:eastAsia="Times New Roman CYR" w:hAnsi="Times New Roman" w:cs="Times New Roman"/>
          <w:sz w:val="28"/>
          <w:szCs w:val="28"/>
        </w:rPr>
        <w:t xml:space="preserve"> № 131-ФЗ «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4B0679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4B0679">
        <w:rPr>
          <w:rFonts w:ascii="Times New Roman" w:eastAsia="Times New Roman CYR" w:hAnsi="Times New Roman" w:cs="Times New Roman"/>
          <w:sz w:val="28"/>
          <w:szCs w:val="28"/>
        </w:rPr>
        <w:t>статьями 32, 43 Устава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администрация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</w:p>
    <w:p w:rsidR="004B0679" w:rsidRPr="004B0679" w:rsidRDefault="004B0679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B0679" w:rsidRPr="004B0679" w:rsidRDefault="004B0679" w:rsidP="004B0679">
      <w:pPr>
        <w:ind w:firstLine="72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о с т а н о в л я е т</w:t>
      </w:r>
      <w:r w:rsidRPr="004B0679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:rsidR="004B0679" w:rsidRDefault="004B0679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87607" w:rsidRPr="00387607" w:rsidRDefault="00387607" w:rsidP="003876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60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ведения муниципальной долговой книги </w:t>
      </w:r>
      <w:r w:rsidR="00ED0551">
        <w:rPr>
          <w:rFonts w:ascii="Times New Roman" w:hAnsi="Times New Roman" w:cs="Times New Roman"/>
          <w:b w:val="0"/>
          <w:sz w:val="28"/>
          <w:szCs w:val="28"/>
        </w:rPr>
        <w:t>Черемховского</w:t>
      </w:r>
      <w:r w:rsidRPr="0038760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согласно приложению.</w:t>
      </w:r>
    </w:p>
    <w:p w:rsidR="00387607" w:rsidRPr="00387607" w:rsidRDefault="00387607" w:rsidP="003876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607">
        <w:rPr>
          <w:rFonts w:ascii="Times New Roman" w:hAnsi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ED0551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7607">
        <w:rPr>
          <w:rFonts w:ascii="Times New Roman" w:hAnsi="Times New Roman"/>
          <w:sz w:val="28"/>
          <w:szCs w:val="28"/>
        </w:rPr>
        <w:t xml:space="preserve"> </w:t>
      </w:r>
      <w:r w:rsidRPr="00B54ACF">
        <w:rPr>
          <w:rFonts w:ascii="Times New Roman" w:hAnsi="Times New Roman"/>
          <w:sz w:val="28"/>
          <w:szCs w:val="28"/>
        </w:rPr>
        <w:t xml:space="preserve">от </w:t>
      </w:r>
      <w:r w:rsidR="00B54ACF" w:rsidRPr="00B54ACF">
        <w:rPr>
          <w:rFonts w:ascii="Times New Roman" w:hAnsi="Times New Roman"/>
          <w:sz w:val="28"/>
          <w:szCs w:val="28"/>
        </w:rPr>
        <w:t>12.01.2011 г. №  4-ф</w:t>
      </w:r>
      <w:r w:rsidRPr="00387607">
        <w:rPr>
          <w:rFonts w:ascii="Times New Roman" w:hAnsi="Times New Roman"/>
          <w:sz w:val="28"/>
          <w:szCs w:val="28"/>
        </w:rPr>
        <w:t xml:space="preserve"> «Об утверждении </w:t>
      </w:r>
      <w:r w:rsidR="00B54ACF" w:rsidRPr="00B54ACF">
        <w:rPr>
          <w:rFonts w:ascii="Times New Roman" w:hAnsi="Times New Roman"/>
          <w:sz w:val="28"/>
          <w:szCs w:val="28"/>
        </w:rPr>
        <w:t>Положени</w:t>
      </w:r>
      <w:r w:rsidR="00B54ACF">
        <w:rPr>
          <w:rFonts w:ascii="Times New Roman" w:hAnsi="Times New Roman"/>
          <w:sz w:val="28"/>
          <w:szCs w:val="28"/>
        </w:rPr>
        <w:t>я</w:t>
      </w:r>
      <w:r w:rsidR="00B54ACF" w:rsidRPr="00B54ACF">
        <w:rPr>
          <w:rFonts w:ascii="Times New Roman" w:hAnsi="Times New Roman"/>
          <w:sz w:val="28"/>
          <w:szCs w:val="28"/>
        </w:rPr>
        <w:t xml:space="preserve"> о порядке ведения муниципальной долговой книги Черемховского сельского поселения</w:t>
      </w:r>
      <w:r w:rsidRPr="00387607">
        <w:rPr>
          <w:rFonts w:ascii="Times New Roman" w:hAnsi="Times New Roman"/>
          <w:sz w:val="28"/>
          <w:szCs w:val="28"/>
        </w:rPr>
        <w:t xml:space="preserve">». </w:t>
      </w:r>
    </w:p>
    <w:p w:rsidR="00387607" w:rsidRPr="00387607" w:rsidRDefault="00387607" w:rsidP="003876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607">
        <w:rPr>
          <w:rFonts w:ascii="Times New Roman" w:hAnsi="Times New Roman"/>
          <w:sz w:val="28"/>
          <w:szCs w:val="28"/>
        </w:rPr>
        <w:t xml:space="preserve">3. </w:t>
      </w:r>
      <w:r w:rsidR="00B54ACF" w:rsidRPr="00B54ACF">
        <w:rPr>
          <w:rFonts w:ascii="Times New Roman" w:hAnsi="Times New Roman"/>
          <w:sz w:val="28"/>
          <w:szCs w:val="28"/>
        </w:rPr>
        <w:t xml:space="preserve">Главному специалисту администрации Черемховского сельского поселения </w:t>
      </w:r>
      <w:proofErr w:type="spellStart"/>
      <w:r w:rsidR="00B54ACF" w:rsidRPr="00B54ACF">
        <w:rPr>
          <w:rFonts w:ascii="Times New Roman" w:hAnsi="Times New Roman"/>
          <w:sz w:val="28"/>
          <w:szCs w:val="28"/>
        </w:rPr>
        <w:t>О.С.Хмарук</w:t>
      </w:r>
      <w:proofErr w:type="spellEnd"/>
      <w:r w:rsidR="00B54ACF" w:rsidRPr="00B54ACF">
        <w:rPr>
          <w:rFonts w:ascii="Times New Roman" w:hAnsi="Times New Roman"/>
          <w:sz w:val="28"/>
          <w:szCs w:val="28"/>
        </w:rPr>
        <w:t>:</w:t>
      </w:r>
    </w:p>
    <w:p w:rsidR="00B54ACF" w:rsidRDefault="00387607" w:rsidP="003876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607">
        <w:rPr>
          <w:rFonts w:ascii="Times New Roman" w:hAnsi="Times New Roman"/>
          <w:sz w:val="28"/>
          <w:szCs w:val="28"/>
        </w:rPr>
        <w:t xml:space="preserve">3.1. внести информационную справку в оригинал постановления указанного в пункте 2 настоящего постановления, о дате признания его </w:t>
      </w:r>
      <w:proofErr w:type="gramStart"/>
      <w:r w:rsidRPr="00387607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387607">
        <w:rPr>
          <w:rFonts w:ascii="Times New Roman" w:hAnsi="Times New Roman"/>
          <w:sz w:val="28"/>
          <w:szCs w:val="28"/>
        </w:rPr>
        <w:t xml:space="preserve"> силу;</w:t>
      </w:r>
    </w:p>
    <w:p w:rsidR="00387607" w:rsidRPr="00387607" w:rsidRDefault="00387607" w:rsidP="003876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607">
        <w:rPr>
          <w:rFonts w:ascii="Times New Roman" w:hAnsi="Times New Roman"/>
          <w:sz w:val="28"/>
          <w:szCs w:val="28"/>
        </w:rPr>
        <w:t xml:space="preserve">3.2. </w:t>
      </w:r>
      <w:r w:rsidR="00B54ACF" w:rsidRPr="00B54ACF">
        <w:rPr>
          <w:rFonts w:ascii="Times New Roman" w:hAnsi="Times New Roman"/>
          <w:sz w:val="28"/>
          <w:szCs w:val="28"/>
        </w:rPr>
        <w:t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54ACF" w:rsidRDefault="00387607" w:rsidP="00B54AC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60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07">
        <w:rPr>
          <w:rFonts w:ascii="Times New Roman" w:hAnsi="Times New Roman"/>
          <w:sz w:val="28"/>
          <w:szCs w:val="28"/>
        </w:rPr>
        <w:t xml:space="preserve">и распространяется на </w:t>
      </w:r>
      <w:proofErr w:type="gramStart"/>
      <w:r w:rsidRPr="00387607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387607">
        <w:rPr>
          <w:rFonts w:ascii="Times New Roman" w:hAnsi="Times New Roman"/>
          <w:sz w:val="28"/>
          <w:szCs w:val="28"/>
        </w:rPr>
        <w:t xml:space="preserve"> возникшие с</w:t>
      </w:r>
      <w:r>
        <w:rPr>
          <w:rFonts w:ascii="Times New Roman" w:hAnsi="Times New Roman"/>
          <w:sz w:val="28"/>
          <w:szCs w:val="28"/>
        </w:rPr>
        <w:t xml:space="preserve"> 1 января 2022 года</w:t>
      </w:r>
      <w:r w:rsidRPr="00387607">
        <w:rPr>
          <w:rFonts w:ascii="Times New Roman" w:hAnsi="Times New Roman"/>
          <w:sz w:val="28"/>
          <w:szCs w:val="28"/>
        </w:rPr>
        <w:t>.</w:t>
      </w:r>
    </w:p>
    <w:p w:rsidR="00B54ACF" w:rsidRDefault="002D5EAF" w:rsidP="00B54AC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4ACF" w:rsidRPr="00B54A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4ACF" w:rsidRPr="00B54A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4ACF" w:rsidRPr="00B54AC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</w:t>
      </w:r>
      <w:proofErr w:type="spellStart"/>
      <w:r w:rsidR="00B54ACF" w:rsidRPr="00B54ACF">
        <w:rPr>
          <w:rFonts w:ascii="Times New Roman" w:hAnsi="Times New Roman"/>
          <w:sz w:val="28"/>
          <w:szCs w:val="28"/>
        </w:rPr>
        <w:t>В.В.Зинкевича</w:t>
      </w:r>
      <w:proofErr w:type="spellEnd"/>
      <w:r w:rsidR="00B54ACF" w:rsidRPr="00B54ACF">
        <w:rPr>
          <w:rFonts w:ascii="Times New Roman" w:hAnsi="Times New Roman"/>
          <w:sz w:val="28"/>
          <w:szCs w:val="28"/>
        </w:rPr>
        <w:t>.</w:t>
      </w:r>
    </w:p>
    <w:p w:rsidR="00B54ACF" w:rsidRDefault="00B54ACF" w:rsidP="00B54AC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ACF" w:rsidRDefault="00B54ACF" w:rsidP="00B54AC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ACF" w:rsidRDefault="00B54ACF" w:rsidP="00B54AC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AC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54ACF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B54ACF">
        <w:rPr>
          <w:rFonts w:ascii="Times New Roman" w:hAnsi="Times New Roman"/>
          <w:sz w:val="28"/>
          <w:szCs w:val="28"/>
        </w:rPr>
        <w:t xml:space="preserve"> </w:t>
      </w:r>
    </w:p>
    <w:p w:rsidR="00B54ACF" w:rsidRPr="00B54ACF" w:rsidRDefault="00B54ACF" w:rsidP="00B54AC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ACF">
        <w:rPr>
          <w:rFonts w:ascii="Times New Roman" w:hAnsi="Times New Roman"/>
          <w:sz w:val="28"/>
          <w:szCs w:val="28"/>
        </w:rPr>
        <w:t>муниципального образования</w:t>
      </w:r>
      <w:r w:rsidRPr="00B54ACF">
        <w:rPr>
          <w:rFonts w:ascii="Times New Roman" w:hAnsi="Times New Roman"/>
          <w:sz w:val="28"/>
          <w:szCs w:val="28"/>
        </w:rPr>
        <w:tab/>
      </w:r>
      <w:r w:rsidRPr="00B54A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4ACF">
        <w:rPr>
          <w:rFonts w:ascii="Times New Roman" w:hAnsi="Times New Roman"/>
          <w:sz w:val="28"/>
          <w:szCs w:val="28"/>
        </w:rPr>
        <w:t>В.В.Зинкевич</w:t>
      </w:r>
    </w:p>
    <w:p w:rsidR="002B281E" w:rsidRPr="00387607" w:rsidRDefault="002B281E" w:rsidP="00BD3183">
      <w:pPr>
        <w:ind w:left="6096"/>
        <w:jc w:val="both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</w:rPr>
        <w:lastRenderedPageBreak/>
        <w:t xml:space="preserve">Приложение </w:t>
      </w:r>
    </w:p>
    <w:p w:rsidR="002B281E" w:rsidRPr="00387607" w:rsidRDefault="002B281E" w:rsidP="00BD3183">
      <w:pPr>
        <w:ind w:left="6096"/>
        <w:jc w:val="both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</w:rPr>
        <w:t xml:space="preserve">к постановлению администрации </w:t>
      </w:r>
    </w:p>
    <w:p w:rsidR="002B281E" w:rsidRPr="00387607" w:rsidRDefault="00ED0551" w:rsidP="00BD3183">
      <w:pPr>
        <w:ind w:left="6096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Черемховского</w:t>
      </w:r>
      <w:r w:rsidR="002B281E" w:rsidRPr="00387607">
        <w:rPr>
          <w:rFonts w:ascii="Times New Roman" w:eastAsia="Times New Roman CYR" w:hAnsi="Times New Roman" w:cs="Times New Roman"/>
        </w:rPr>
        <w:t xml:space="preserve"> сельского поселения</w:t>
      </w:r>
    </w:p>
    <w:p w:rsidR="002B281E" w:rsidRPr="00387607" w:rsidRDefault="002D5EAF" w:rsidP="00BD3183">
      <w:pPr>
        <w:ind w:left="6096"/>
        <w:jc w:val="both"/>
        <w:rPr>
          <w:rFonts w:ascii="Times New Roman" w:eastAsia="Times New Roman CYR" w:hAnsi="Times New Roman" w:cs="Times New Roman"/>
        </w:rPr>
      </w:pPr>
      <w:r w:rsidRPr="002D5EAF">
        <w:rPr>
          <w:rFonts w:ascii="Times New Roman" w:eastAsia="Times New Roman CYR" w:hAnsi="Times New Roman" w:cs="Times New Roman"/>
        </w:rPr>
        <w:t>от 16.06.2022 № 71</w:t>
      </w:r>
    </w:p>
    <w:p w:rsidR="002B281E" w:rsidRPr="004B0679" w:rsidRDefault="002B281E" w:rsidP="004B067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B281E" w:rsidRPr="004B0679" w:rsidRDefault="002B281E" w:rsidP="0038760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285332" w:rsidRPr="004B0679" w:rsidRDefault="002B281E" w:rsidP="0038760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B0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ведения </w:t>
      </w:r>
      <w:r w:rsidRPr="004B0679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муниципальной</w:t>
      </w:r>
      <w:r w:rsidRPr="004B0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долговой книги</w:t>
      </w:r>
    </w:p>
    <w:p w:rsidR="002B281E" w:rsidRPr="004B0679" w:rsidRDefault="00ED0551" w:rsidP="00387607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Черемховского</w:t>
      </w:r>
      <w:r w:rsidR="002B281E" w:rsidRPr="004B06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B281E" w:rsidRPr="004B0679" w:rsidRDefault="002B281E" w:rsidP="00387607">
      <w:pPr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B281E" w:rsidRPr="004B0679" w:rsidRDefault="009E7491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1.1.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Порядок ведения </w:t>
      </w:r>
      <w:r w:rsidR="002B281E" w:rsidRPr="004B0679">
        <w:rPr>
          <w:rFonts w:ascii="Times New Roman" w:hAnsi="Times New Roman" w:cs="Times New Roman"/>
          <w:sz w:val="28"/>
          <w:szCs w:val="28"/>
        </w:rPr>
        <w:t>долговой книги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утверждается в целях обеспечения </w:t>
      </w:r>
      <w:proofErr w:type="gramStart"/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контроля за</w:t>
      </w:r>
      <w:proofErr w:type="gramEnd"/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полнотой учета, своевременностью обслуживания и исполнения долговых обязательств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поселения.</w:t>
      </w:r>
    </w:p>
    <w:p w:rsidR="00285332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highlight w:val="yellow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9E7491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Муниципальная долговая книга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="002102CD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- свод информации о долговых обязательствах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(далее - долговая книга). Ведение долговой книги осуществляется администрацией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285332" w:rsidRPr="004B067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Долговая книга включает следующие разделы: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муниципальные ценные бумаги;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кредиты, привлеченные администрацией от кредитных организаций в валюте Российской Федерации;</w:t>
      </w:r>
    </w:p>
    <w:p w:rsidR="006E54BF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бюджетные кредиты, привлеченные в местный бюджет от других бюджетов бюджетной систе</w:t>
      </w:r>
      <w:r w:rsidR="006E54BF" w:rsidRPr="004B0679">
        <w:rPr>
          <w:rFonts w:ascii="Times New Roman" w:eastAsia="Times New Roman CYR" w:hAnsi="Times New Roman" w:cs="Times New Roman"/>
          <w:sz w:val="28"/>
          <w:szCs w:val="28"/>
        </w:rPr>
        <w:t>мы Российской Федерации;</w:t>
      </w:r>
    </w:p>
    <w:p w:rsidR="006E54BF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объем обязательств, вытека</w:t>
      </w:r>
      <w:r w:rsidR="006E54BF" w:rsidRPr="004B0679">
        <w:rPr>
          <w:rFonts w:ascii="Times New Roman" w:eastAsia="Times New Roman CYR" w:hAnsi="Times New Roman" w:cs="Times New Roman"/>
          <w:sz w:val="28"/>
          <w:szCs w:val="28"/>
        </w:rPr>
        <w:t>ющих из муниципальных гарантий;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иные непогашенные долговые обязательства.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1.3.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По каждому муниципальному долговому обязательству в долговой книге отражается следующая информация: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1.3.1.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по муниципальным ценным бумагам: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государственный регистрационный номер выпуска муниципальных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вид муниципальных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форма выпуска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и дата государственной регистрации условий эмиссии и обращения муниципальных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основание для осуществления эмиссии муниципальных ценных бумаг </w:t>
      </w:r>
      <w:r w:rsidRPr="00387607">
        <w:rPr>
          <w:rFonts w:ascii="Times New Roman" w:eastAsia="Times New Roman CYR" w:hAnsi="Times New Roman" w:cs="Times New Roman"/>
          <w:sz w:val="28"/>
          <w:szCs w:val="28"/>
        </w:rPr>
        <w:t>(</w:t>
      </w:r>
      <w:r w:rsidR="00387607" w:rsidRPr="00387607">
        <w:rPr>
          <w:rFonts w:ascii="Times New Roman" w:eastAsia="Times New Roman CYR" w:hAnsi="Times New Roman" w:cs="Times New Roman"/>
          <w:sz w:val="28"/>
          <w:szCs w:val="28"/>
        </w:rPr>
        <w:t xml:space="preserve">реквизиты и </w:t>
      </w:r>
      <w:r w:rsidRPr="00387607">
        <w:rPr>
          <w:rFonts w:ascii="Times New Roman" w:eastAsia="Times New Roman CYR" w:hAnsi="Times New Roman" w:cs="Times New Roman"/>
          <w:sz w:val="28"/>
          <w:szCs w:val="28"/>
        </w:rPr>
        <w:t xml:space="preserve">наименование </w:t>
      </w:r>
      <w:r w:rsidR="00387607" w:rsidRPr="00387607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постановления администрации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="00387607" w:rsidRPr="00387607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387607">
        <w:rPr>
          <w:rFonts w:ascii="Times New Roman" w:eastAsia="Times New Roman CYR" w:hAnsi="Times New Roman" w:cs="Times New Roman"/>
          <w:sz w:val="28"/>
          <w:szCs w:val="28"/>
        </w:rPr>
        <w:t>);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ограничения на владельцев муниципальных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валюта обязательств;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номинальная стоимость одной муниципальной ценной бумаги;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lastRenderedPageBreak/>
        <w:t>ставки купонного дохода;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размер купонного дохода в расчете на одну муниципальную ценную бумагу;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сведения о погашении (реструктуризации, выкупе) выпуска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сведения об уплате процентных платежей по ценным бумагам (произведены или не произведены);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наименование генерального агента (агента) по размещению муниципальных ценных бумаг;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наименование регистратора или депозитария;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наименование организатора торговли на рынке ценных бумаг;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информация о просроченной задолженности;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объем долга по муниципальным ценным бумагам по номинальной стоимости;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иные сведения, раскрывающие условия размещения, обращения и погашения выпуска ценных бумаг.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1.3.2.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по кредитам, привлеченным муниципальным образованием от кредитных организаций в валюте Российской Федерации: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наименование, номер и дата заключения договора или соглашения;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наименование кредитора;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объем долгового обязательства по договору или соглашению;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процентная ставка по кредиту;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даты получения кредита, выплаты процентных платежей, погашения кредита;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сведения о фактическом использовании кредита;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сведения о погашении кредита;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изменение условий договора или соглашения о предоставлении кредита;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1.3.3.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по бюджетным кредитам, привлеченным в местный бюджет от других бюджетов бюджетн</w:t>
      </w:r>
      <w:r w:rsidR="006E54BF" w:rsidRPr="004B0679">
        <w:rPr>
          <w:rFonts w:ascii="Times New Roman" w:eastAsia="Times New Roman CYR" w:hAnsi="Times New Roman" w:cs="Times New Roman"/>
          <w:sz w:val="28"/>
          <w:szCs w:val="28"/>
        </w:rPr>
        <w:t>ой системы Российской Федерации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основание для заключения договора или соглашения;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наименование кредитора;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валюта обязательства;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объем обязательств по договору или соглашению;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процентная ставка по бюджетному кредиту;</w:t>
      </w:r>
    </w:p>
    <w:p w:rsidR="002B281E" w:rsidRPr="004B0679" w:rsidRDefault="00387607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д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аты получения кредита, выплаты процентных платежей, погашения кредита;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сведения о фактическом использовании кредита;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сведения о погашении кредита;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изменение условий договора или соглашения о предоставлении кредита;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1.3.4.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по обязательствам, вытек</w:t>
      </w:r>
      <w:r w:rsidR="006E54BF" w:rsidRPr="004B0679">
        <w:rPr>
          <w:rFonts w:ascii="Times New Roman" w:eastAsia="Times New Roman CYR" w:hAnsi="Times New Roman" w:cs="Times New Roman"/>
          <w:sz w:val="28"/>
          <w:szCs w:val="28"/>
        </w:rPr>
        <w:t>ающим из муниципальных гарантий: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долгового обязательства;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наименование документа, на основании которого возникло долговое обязательство, его номер и дата;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основание для предоставления гарантии;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наименование принципала;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наименование бенефициара;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валюта обязательства по гарантии;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объем обязательств по гарантии;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дата или момент вступления гарантии в силу;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сроки гарантии, предъявления требований по гарантии, исполнения гарантии;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4B0679">
        <w:rPr>
          <w:rFonts w:ascii="Times New Roman" w:eastAsia="Times New Roman CYR" w:hAnsi="Times New Roman" w:cs="Times New Roman"/>
          <w:sz w:val="28"/>
          <w:szCs w:val="28"/>
        </w:rPr>
        <w:t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условиями гарантии);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иные сведения, раскрывающие условия гарантии.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1.3.5. по иным непогашенным долговым обязательствам: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регистрационный номер долгового обязательства; 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основание для возникновения обязательства;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lastRenderedPageBreak/>
        <w:t>даты возникновения и погашения обязательства (полностью, частично);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форма обеспечения обязательств;</w:t>
      </w:r>
    </w:p>
    <w:p w:rsidR="002B281E" w:rsidRPr="004B0679" w:rsidRDefault="002B281E" w:rsidP="00387607">
      <w:pPr>
        <w:numPr>
          <w:ilvl w:val="0"/>
          <w:numId w:val="4"/>
        </w:numPr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иные сведения, раскрывающие условия исполнения обязательства.</w:t>
      </w:r>
    </w:p>
    <w:p w:rsidR="002B281E" w:rsidRPr="00AE523F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1.4. </w:t>
      </w:r>
      <w:proofErr w:type="gramStart"/>
      <w:r w:rsidR="002B281E" w:rsidRPr="00AE523F">
        <w:rPr>
          <w:rFonts w:ascii="Times New Roman" w:eastAsia="Times New Roman CYR" w:hAnsi="Times New Roman" w:cs="Times New Roman"/>
          <w:sz w:val="28"/>
          <w:szCs w:val="28"/>
        </w:rPr>
        <w:t>В 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</w:t>
      </w:r>
      <w:proofErr w:type="gramEnd"/>
      <w:r w:rsidR="002B281E" w:rsidRPr="00AE523F">
        <w:rPr>
          <w:rFonts w:ascii="Times New Roman" w:eastAsia="Times New Roman CYR" w:hAnsi="Times New Roman" w:cs="Times New Roman"/>
          <w:sz w:val="28"/>
          <w:szCs w:val="28"/>
        </w:rPr>
        <w:t xml:space="preserve"> или прекращения долгового обязательства.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1.5.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XNNN</w:t>
      </w:r>
      <w:proofErr w:type="gramStart"/>
      <w:r w:rsidRPr="004B0679">
        <w:rPr>
          <w:rFonts w:ascii="Times New Roman" w:eastAsia="Times New Roman CYR" w:hAnsi="Times New Roman" w:cs="Times New Roman"/>
          <w:sz w:val="28"/>
          <w:szCs w:val="28"/>
        </w:rPr>
        <w:t>ГГ</w:t>
      </w:r>
      <w:proofErr w:type="gramEnd"/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b/>
          <w:sz w:val="28"/>
          <w:szCs w:val="28"/>
        </w:rPr>
        <w:t>X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- вид долгового обязательства:</w:t>
      </w:r>
    </w:p>
    <w:p w:rsidR="002B281E" w:rsidRPr="004B0679" w:rsidRDefault="002B281E" w:rsidP="00387607">
      <w:pPr>
        <w:ind w:firstLine="113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1 - муниципальные ценные бумаги;</w:t>
      </w:r>
    </w:p>
    <w:p w:rsidR="002B281E" w:rsidRPr="004B0679" w:rsidRDefault="002B281E" w:rsidP="00387607">
      <w:pPr>
        <w:ind w:firstLine="113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2B281E" w:rsidRPr="004B0679" w:rsidRDefault="002B281E" w:rsidP="00387607">
      <w:pPr>
        <w:ind w:firstLine="113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3 - бюджетные кредиты, привлеченные в местный бюджет бюджетов бюджетн</w:t>
      </w:r>
      <w:r w:rsidR="009E7491" w:rsidRPr="004B0679">
        <w:rPr>
          <w:rFonts w:ascii="Times New Roman" w:eastAsia="Times New Roman CYR" w:hAnsi="Times New Roman" w:cs="Times New Roman"/>
          <w:sz w:val="28"/>
          <w:szCs w:val="28"/>
        </w:rPr>
        <w:t>ой системы Российской Федерации;</w:t>
      </w:r>
    </w:p>
    <w:p w:rsidR="009E7491" w:rsidRPr="004B0679" w:rsidRDefault="009E7491" w:rsidP="00387607">
      <w:pPr>
        <w:ind w:firstLine="113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4 - муниципальные гарантии;</w:t>
      </w:r>
    </w:p>
    <w:p w:rsidR="002B281E" w:rsidRPr="004B0679" w:rsidRDefault="002B281E" w:rsidP="00387607">
      <w:pPr>
        <w:ind w:firstLine="1134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5 - иные непогашенные долговые обязательства.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b/>
          <w:sz w:val="28"/>
          <w:szCs w:val="28"/>
        </w:rPr>
        <w:t>NNN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4B0679">
        <w:rPr>
          <w:rFonts w:ascii="Times New Roman" w:eastAsia="Times New Roman CYR" w:hAnsi="Times New Roman" w:cs="Times New Roman"/>
          <w:sz w:val="28"/>
          <w:szCs w:val="28"/>
        </w:rPr>
        <w:t>ГГ</w:t>
      </w:r>
      <w:proofErr w:type="gramEnd"/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- две последние цифры года, в котором возникло долговое обязательство.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1.6.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В случае внесения изменений и дополнений в указанные документы, эти документы должны быть представлены </w:t>
      </w:r>
      <w:r w:rsidR="009E7491" w:rsidRPr="004B0679">
        <w:rPr>
          <w:rFonts w:ascii="Times New Roman" w:eastAsia="Times New Roman CYR" w:hAnsi="Times New Roman" w:cs="Times New Roman"/>
          <w:sz w:val="28"/>
          <w:szCs w:val="28"/>
        </w:rPr>
        <w:t>специалисту администрации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в двухдневный срок.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1.7.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1.8.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Информация о долговых обязательствах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отраженная в долговой книге, подлежит </w:t>
      </w:r>
      <w:r w:rsidR="00992896">
        <w:rPr>
          <w:rFonts w:ascii="Times New Roman" w:eastAsia="Times New Roman CYR" w:hAnsi="Times New Roman" w:cs="Times New Roman"/>
          <w:sz w:val="28"/>
          <w:szCs w:val="28"/>
        </w:rPr>
        <w:t xml:space="preserve">обязательной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передаче </w:t>
      </w:r>
      <w:r w:rsidR="00992896" w:rsidRPr="00992896">
        <w:rPr>
          <w:rFonts w:ascii="Times New Roman" w:eastAsia="Times New Roman CYR" w:hAnsi="Times New Roman" w:cs="Times New Roman"/>
          <w:sz w:val="28"/>
          <w:szCs w:val="28"/>
        </w:rPr>
        <w:t>Финансовому управлению Администрации Черемховского районного муниципального образования</w:t>
      </w:r>
      <w:r w:rsidR="002B281E" w:rsidRPr="00992896">
        <w:rPr>
          <w:rFonts w:ascii="Times New Roman" w:eastAsia="Times New Roman CYR" w:hAnsi="Times New Roman" w:cs="Times New Roman"/>
          <w:sz w:val="28"/>
          <w:szCs w:val="28"/>
        </w:rPr>
        <w:t xml:space="preserve"> в соответствии с установленным им порядком по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lastRenderedPageBreak/>
        <w:t>формам в соответствии с приложением № 2 к настоящему Порядку.</w:t>
      </w:r>
    </w:p>
    <w:p w:rsidR="002B281E" w:rsidRPr="004B0679" w:rsidRDefault="002B281E" w:rsidP="004B067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1.9. </w:t>
      </w:r>
      <w:bookmarkStart w:id="0" w:name="sub_1210105"/>
      <w:proofErr w:type="gramStart"/>
      <w:r w:rsidRPr="004B067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Информация о муниципальных долговых обязательствах 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вытекающих из </w:t>
      </w:r>
      <w:r w:rsidRPr="004B067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муниципальных гарантий 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="00DC2577"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>сельского поселения,</w:t>
      </w:r>
      <w:r w:rsidRPr="004B067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вносится в муниципальную долговую книгу в течение пяти рабочих дней с момента получения </w:t>
      </w:r>
      <w:r w:rsidR="009E7491" w:rsidRPr="004B0679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специалистом администрации</w:t>
      </w:r>
      <w:r w:rsidRPr="004B0679">
        <w:rPr>
          <w:rFonts w:ascii="Times New Roman" w:eastAsia="Times New Roman" w:hAnsi="Times New Roman" w:cs="Times New Roman"/>
          <w:sz w:val="28"/>
          <w:szCs w:val="28"/>
          <w:lang w:bidi="ar-SA"/>
        </w:rPr>
        <w:t>, осуществляющим ведение долговой книги в соответствии с абзацем первым пункта 1.2 настоящего Порядка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B0679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 о</w:t>
      </w:r>
      <w:r w:rsidRPr="004B067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="00ED0551">
        <w:rPr>
          <w:rFonts w:ascii="Times New Roman" w:eastAsia="Times New Roman CYR" w:hAnsi="Times New Roman" w:cs="Times New Roman"/>
          <w:sz w:val="28"/>
          <w:szCs w:val="28"/>
        </w:rPr>
        <w:t>Черемховского</w:t>
      </w:r>
      <w:r w:rsidRPr="004B0679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4B067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.</w:t>
      </w:r>
      <w:proofErr w:type="gramEnd"/>
    </w:p>
    <w:bookmarkEnd w:id="0"/>
    <w:p w:rsidR="002B281E" w:rsidRPr="004B0679" w:rsidRDefault="00387607" w:rsidP="004B067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1.10. </w:t>
      </w:r>
      <w:proofErr w:type="gramStart"/>
      <w:r w:rsidR="002B281E" w:rsidRPr="004B0679">
        <w:rPr>
          <w:rFonts w:ascii="Times New Roman" w:eastAsia="Times New Roman CYR" w:hAnsi="Times New Roman" w:cs="Times New Roman"/>
          <w:sz w:val="28"/>
          <w:szCs w:val="28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2B281E" w:rsidRDefault="002B281E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B281E" w:rsidRDefault="002B281E">
      <w:pPr>
        <w:rPr>
          <w:rFonts w:ascii="Times New Roman" w:hAnsi="Times New Roman" w:cs="Times New Roman"/>
          <w:sz w:val="28"/>
          <w:szCs w:val="28"/>
        </w:rPr>
        <w:sectPr w:rsidR="002B281E" w:rsidSect="004B0679">
          <w:pgSz w:w="11906" w:h="16800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2B281E" w:rsidRPr="00071B05" w:rsidRDefault="002B281E">
      <w:pPr>
        <w:ind w:left="7938"/>
        <w:jc w:val="right"/>
        <w:rPr>
          <w:rFonts w:ascii="Times New Roman" w:eastAsia="Times New Roman CYR" w:hAnsi="Times New Roman" w:cs="Times New Roman"/>
        </w:rPr>
      </w:pPr>
      <w:r w:rsidRPr="00071B05">
        <w:rPr>
          <w:rFonts w:ascii="Times New Roman" w:eastAsia="Times New Roman CYR" w:hAnsi="Times New Roman" w:cs="Times New Roman"/>
          <w:bCs/>
          <w:color w:val="26282F"/>
        </w:rPr>
        <w:lastRenderedPageBreak/>
        <w:t xml:space="preserve">Приложение №1 </w:t>
      </w:r>
    </w:p>
    <w:p w:rsidR="002B281E" w:rsidRPr="00071B05" w:rsidRDefault="002B281E">
      <w:pPr>
        <w:ind w:left="7938"/>
        <w:jc w:val="right"/>
        <w:rPr>
          <w:rFonts w:ascii="Times New Roman" w:eastAsia="Times New Roman CYR" w:hAnsi="Times New Roman" w:cs="Times New Roman"/>
        </w:rPr>
      </w:pPr>
      <w:r w:rsidRPr="00071B05">
        <w:rPr>
          <w:rFonts w:ascii="Times New Roman" w:eastAsia="Times New Roman CYR" w:hAnsi="Times New Roman" w:cs="Times New Roman"/>
        </w:rPr>
        <w:t xml:space="preserve">к Порядку ведения </w:t>
      </w:r>
      <w:proofErr w:type="gramStart"/>
      <w:r w:rsidRPr="00071B05">
        <w:rPr>
          <w:rFonts w:ascii="Times New Roman" w:eastAsia="Times New Roman CYR" w:hAnsi="Times New Roman" w:cs="Times New Roman"/>
        </w:rPr>
        <w:t>муниципальной</w:t>
      </w:r>
      <w:proofErr w:type="gramEnd"/>
      <w:r w:rsidRPr="00071B05">
        <w:rPr>
          <w:rFonts w:ascii="Times New Roman" w:eastAsia="Times New Roman CYR" w:hAnsi="Times New Roman" w:cs="Times New Roman"/>
        </w:rPr>
        <w:t xml:space="preserve"> </w:t>
      </w:r>
    </w:p>
    <w:p w:rsidR="002B281E" w:rsidRPr="00071B05" w:rsidRDefault="002B281E">
      <w:pPr>
        <w:ind w:left="7938"/>
        <w:jc w:val="right"/>
        <w:rPr>
          <w:rFonts w:ascii="Times New Roman" w:eastAsia="Times New Roman CYR" w:hAnsi="Times New Roman" w:cs="Times New Roman"/>
        </w:rPr>
      </w:pPr>
      <w:r w:rsidRPr="00071B05">
        <w:rPr>
          <w:rFonts w:ascii="Times New Roman" w:eastAsia="Times New Roman CYR" w:hAnsi="Times New Roman" w:cs="Times New Roman"/>
        </w:rPr>
        <w:t xml:space="preserve">долговой книги </w:t>
      </w:r>
      <w:r w:rsidR="00ED0551">
        <w:rPr>
          <w:rFonts w:ascii="Times New Roman" w:eastAsia="Times New Roman CYR" w:hAnsi="Times New Roman" w:cs="Times New Roman"/>
        </w:rPr>
        <w:t>Черемховского</w:t>
      </w:r>
      <w:r w:rsidRPr="00071B05">
        <w:rPr>
          <w:rFonts w:ascii="Times New Roman" w:eastAsia="Times New Roman CYR" w:hAnsi="Times New Roman" w:cs="Times New Roman"/>
        </w:rPr>
        <w:t xml:space="preserve"> сельского поселения</w:t>
      </w:r>
    </w:p>
    <w:p w:rsidR="002B281E" w:rsidRDefault="002B281E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B281E" w:rsidRPr="00387607" w:rsidRDefault="00BD3183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  <w:r w:rsidR="00ED0551">
        <w:rPr>
          <w:rFonts w:ascii="Times New Roman" w:eastAsia="Times New Roman CYR" w:hAnsi="Times New Roman" w:cs="Times New Roman"/>
          <w:b/>
          <w:bCs/>
          <w:sz w:val="28"/>
          <w:szCs w:val="28"/>
          <w:u w:val="single"/>
        </w:rPr>
        <w:t>Черемховского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B281E" w:rsidRPr="00387607" w:rsidRDefault="002B281E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8760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Муниципальная долговая книга </w:t>
      </w:r>
    </w:p>
    <w:p w:rsidR="002B281E" w:rsidRPr="00387607" w:rsidRDefault="00071B05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87607">
        <w:rPr>
          <w:rFonts w:ascii="Times New Roman" w:eastAsia="Times New Roman CYR" w:hAnsi="Times New Roman" w:cs="Times New Roman"/>
          <w:sz w:val="28"/>
          <w:szCs w:val="28"/>
        </w:rPr>
        <w:t>на «</w:t>
      </w:r>
      <w:r w:rsidR="002B281E" w:rsidRPr="00387607">
        <w:rPr>
          <w:rFonts w:ascii="Times New Roman" w:eastAsia="Times New Roman CYR" w:hAnsi="Times New Roman" w:cs="Times New Roman"/>
          <w:sz w:val="28"/>
          <w:szCs w:val="28"/>
        </w:rPr>
        <w:t>___» ____________ 20 __ г.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</w:rPr>
        <w:t>Наименование</w:t>
      </w:r>
      <w:r w:rsidR="00071B05" w:rsidRPr="00387607">
        <w:rPr>
          <w:rFonts w:ascii="Times New Roman" w:eastAsia="Times New Roman CYR" w:hAnsi="Times New Roman" w:cs="Times New Roman"/>
        </w:rPr>
        <w:t xml:space="preserve"> </w:t>
      </w:r>
      <w:r w:rsidRPr="00387607">
        <w:rPr>
          <w:rFonts w:ascii="Times New Roman" w:eastAsia="Times New Roman CYR" w:hAnsi="Times New Roman" w:cs="Times New Roman"/>
        </w:rPr>
        <w:t>финансового органа ______________________________________________________ ______________________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B281E" w:rsidRPr="00387607" w:rsidRDefault="002B281E">
      <w:pPr>
        <w:ind w:firstLine="720"/>
        <w:jc w:val="both"/>
        <w:rPr>
          <w:rFonts w:ascii="Times New Roman" w:hAnsi="Times New Roman" w:cs="Times New Roman"/>
        </w:rPr>
      </w:pPr>
      <w:r w:rsidRPr="00387607">
        <w:rPr>
          <w:rFonts w:ascii="Times New Roman" w:eastAsia="Times New Roman CYR" w:hAnsi="Times New Roman" w:cs="Times New Roman"/>
          <w:b/>
          <w:bCs/>
        </w:rPr>
        <w:t>I. Муниципальные ценные бумаги</w:t>
      </w:r>
    </w:p>
    <w:tbl>
      <w:tblPr>
        <w:tblW w:w="15506" w:type="dxa"/>
        <w:tblInd w:w="-459" w:type="dxa"/>
        <w:tblLayout w:type="fixed"/>
        <w:tblLook w:val="0000"/>
      </w:tblPr>
      <w:tblGrid>
        <w:gridCol w:w="2694"/>
        <w:gridCol w:w="1134"/>
        <w:gridCol w:w="850"/>
        <w:gridCol w:w="993"/>
        <w:gridCol w:w="993"/>
        <w:gridCol w:w="1133"/>
        <w:gridCol w:w="1559"/>
        <w:gridCol w:w="851"/>
        <w:gridCol w:w="1033"/>
        <w:gridCol w:w="1147"/>
        <w:gridCol w:w="708"/>
        <w:gridCol w:w="852"/>
        <w:gridCol w:w="708"/>
        <w:gridCol w:w="851"/>
      </w:tblGrid>
      <w:tr w:rsidR="00387607" w:rsidRPr="00387607" w:rsidTr="00071B05"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Вид ценной бумаги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Регистрационный номер Условий эмиссии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государственной регистрации Условий эмиссии (изменений в Условия эмиссии)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г.), номер акта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начала размещения ценных бумаг выпуска (дополнительного выпуска)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Ограничения на владельцев ценных бумаг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Номинальная стоимость одной ценной бумаги (руб)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погашения ценных бумаг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Даты частичного погашения облигаций с амортизацией долга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</w:t>
            </w:r>
          </w:p>
        </w:tc>
      </w:tr>
      <w:tr w:rsidR="00387607" w:rsidRPr="00387607" w:rsidTr="00071B05"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14</w:t>
            </w:r>
          </w:p>
        </w:tc>
      </w:tr>
      <w:tr w:rsidR="00387607" w:rsidRPr="00387607" w:rsidTr="00071B05"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right="30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ind w:right="3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071B05"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071B05"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071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</w:tr>
    </w:tbl>
    <w:p w:rsidR="00071B05" w:rsidRPr="00387607" w:rsidRDefault="00071B05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B0679" w:rsidRPr="00387607" w:rsidRDefault="004B0679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5486" w:type="dxa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275"/>
        <w:gridCol w:w="851"/>
        <w:gridCol w:w="709"/>
        <w:gridCol w:w="708"/>
        <w:gridCol w:w="816"/>
        <w:gridCol w:w="885"/>
        <w:gridCol w:w="851"/>
        <w:gridCol w:w="1027"/>
      </w:tblGrid>
      <w:tr w:rsidR="00387607" w:rsidRPr="00387607" w:rsidTr="00071B05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lastRenderedPageBreak/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Даты выплаты купонного дохода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tabs>
                <w:tab w:val="left" w:pos="436"/>
              </w:tabs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tabs>
                <w:tab w:val="left" w:pos="436"/>
              </w:tabs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tabs>
                <w:tab w:val="left" w:pos="436"/>
              </w:tabs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Сумма дисконта при погашении (выкупе) ценных бумаг (руб.)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tabs>
                <w:tab w:val="left" w:pos="436"/>
              </w:tabs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tabs>
                <w:tab w:val="left" w:pos="436"/>
              </w:tabs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генерального агента на оказание услуг по эмиссии и</w:t>
            </w:r>
          </w:p>
          <w:p w:rsidR="002B281E" w:rsidRPr="00387607" w:rsidRDefault="002B281E" w:rsidP="00071B05">
            <w:pPr>
              <w:tabs>
                <w:tab w:val="left" w:pos="436"/>
              </w:tabs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обращению ценных бумаг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регистратора или депозитария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организатора торговли на рынке ценных бумаг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Сумма просроченной задолженности по выплате купонного дохода</w:t>
            </w:r>
          </w:p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(размер) просроченной задолженности по исполнению</w:t>
            </w:r>
          </w:p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обязательств по ценным бумагам (руб.)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071B05">
            <w:pPr>
              <w:ind w:left="1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Номинальная сумма долга по муниципальным ценным бумагам</w:t>
            </w:r>
          </w:p>
          <w:p w:rsidR="002B281E" w:rsidRPr="00387607" w:rsidRDefault="002B281E" w:rsidP="00071B05">
            <w:pPr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(руб.)</w:t>
            </w:r>
          </w:p>
        </w:tc>
      </w:tr>
      <w:tr w:rsidR="00387607" w:rsidRPr="00387607" w:rsidTr="00071B05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30</w:t>
            </w:r>
          </w:p>
        </w:tc>
      </w:tr>
      <w:tr w:rsidR="00387607" w:rsidRPr="00387607" w:rsidTr="00071B05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071B05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071B05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ind w:left="559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ind w:left="139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ind w:left="279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ind w:left="139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ind w:left="139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ind w:left="139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ind w:left="139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</w:tbl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  <w:b/>
          <w:bCs/>
        </w:rPr>
      </w:pPr>
    </w:p>
    <w:p w:rsidR="00FE3B12" w:rsidRPr="00387607" w:rsidRDefault="00FE3B12">
      <w:pPr>
        <w:ind w:firstLine="720"/>
        <w:jc w:val="both"/>
        <w:rPr>
          <w:rFonts w:ascii="Times New Roman" w:eastAsia="Times New Roman CYR" w:hAnsi="Times New Roman" w:cs="Times New Roman"/>
          <w:b/>
          <w:bCs/>
        </w:rPr>
      </w:pPr>
    </w:p>
    <w:p w:rsidR="002B281E" w:rsidRPr="00387607" w:rsidRDefault="002B281E">
      <w:pPr>
        <w:ind w:firstLine="720"/>
        <w:jc w:val="both"/>
        <w:rPr>
          <w:rFonts w:ascii="Times New Roman" w:hAnsi="Times New Roman" w:cs="Times New Roman"/>
        </w:rPr>
      </w:pPr>
      <w:r w:rsidRPr="00387607">
        <w:rPr>
          <w:rFonts w:ascii="Times New Roman" w:eastAsia="Times New Roman CYR" w:hAnsi="Times New Roman" w:cs="Times New Roman"/>
          <w:b/>
          <w:bCs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15548" w:type="dxa"/>
        <w:tblInd w:w="-459" w:type="dxa"/>
        <w:tblLayout w:type="fixed"/>
        <w:tblLook w:val="0000"/>
      </w:tblPr>
      <w:tblGrid>
        <w:gridCol w:w="1549"/>
        <w:gridCol w:w="11"/>
        <w:gridCol w:w="982"/>
        <w:gridCol w:w="11"/>
        <w:gridCol w:w="775"/>
        <w:gridCol w:w="11"/>
        <w:gridCol w:w="1169"/>
        <w:gridCol w:w="11"/>
        <w:gridCol w:w="861"/>
        <w:gridCol w:w="11"/>
        <w:gridCol w:w="776"/>
        <w:gridCol w:w="11"/>
        <w:gridCol w:w="1045"/>
        <w:gridCol w:w="11"/>
        <w:gridCol w:w="922"/>
        <w:gridCol w:w="11"/>
        <w:gridCol w:w="612"/>
        <w:gridCol w:w="11"/>
        <w:gridCol w:w="644"/>
        <w:gridCol w:w="11"/>
        <w:gridCol w:w="643"/>
        <w:gridCol w:w="11"/>
        <w:gridCol w:w="516"/>
        <w:gridCol w:w="11"/>
        <w:gridCol w:w="988"/>
        <w:gridCol w:w="11"/>
        <w:gridCol w:w="774"/>
        <w:gridCol w:w="11"/>
        <w:gridCol w:w="906"/>
        <w:gridCol w:w="11"/>
        <w:gridCol w:w="643"/>
        <w:gridCol w:w="11"/>
        <w:gridCol w:w="705"/>
        <w:gridCol w:w="11"/>
        <w:gridCol w:w="840"/>
        <w:gridCol w:w="11"/>
      </w:tblGrid>
      <w:tr w:rsidR="00387607" w:rsidRPr="00387607" w:rsidTr="00FE3B12">
        <w:trPr>
          <w:gridAfter w:val="1"/>
          <w:wAfter w:w="11" w:type="dxa"/>
          <w:trHeight w:val="588"/>
        </w:trPr>
        <w:tc>
          <w:tcPr>
            <w:tcW w:w="1549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документа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договора/ соглашения о пролонгации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19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Изменения в договор/соглашение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 (период) получения кредита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Процентная ставка по кредиту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FE3B12" w:rsidRPr="00387607" w:rsidRDefault="00FE3B12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Сведения о погашении  кредита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 (период) погашения кредита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Сумма просроченной задолженности по выплате процентов (руб.)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Сумма просроченной задолженности по выплатеосновного долга по кредиту (руб.)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(размер) просроченной задолженности (руб.)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FE3B12" w:rsidRPr="00387607" w:rsidRDefault="00FE3B12" w:rsidP="00FE3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основного долга по кредиту (руб.)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FE3B12" w:rsidRPr="00387607" w:rsidRDefault="00FE3B12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Сведения о процентных платежах по кредиту</w:t>
            </w:r>
          </w:p>
        </w:tc>
      </w:tr>
      <w:tr w:rsidR="00387607" w:rsidRPr="00387607" w:rsidTr="00FE3B12">
        <w:trPr>
          <w:gridAfter w:val="1"/>
          <w:wAfter w:w="11" w:type="dxa"/>
          <w:trHeight w:val="1701"/>
        </w:trPr>
        <w:tc>
          <w:tcPr>
            <w:tcW w:w="1549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FE3B12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дополнительного договора/соглашения</w:t>
            </w:r>
          </w:p>
        </w:tc>
        <w:tc>
          <w:tcPr>
            <w:tcW w:w="9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FE3B12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мирового договора/соглашения</w:t>
            </w:r>
          </w:p>
        </w:tc>
        <w:tc>
          <w:tcPr>
            <w:tcW w:w="623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3B12" w:rsidRPr="00387607" w:rsidRDefault="00FE3B12" w:rsidP="002B281E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FE3B12">
        <w:trPr>
          <w:gridAfter w:val="1"/>
          <w:wAfter w:w="11" w:type="dxa"/>
          <w:trHeight w:val="132"/>
        </w:trPr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6D3D47" w:rsidRPr="00387607" w:rsidRDefault="006D3D47" w:rsidP="00FE3B12">
            <w:pPr>
              <w:tabs>
                <w:tab w:val="left" w:pos="117"/>
              </w:tabs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18</w:t>
            </w:r>
          </w:p>
        </w:tc>
      </w:tr>
      <w:tr w:rsidR="00387607" w:rsidRPr="00387607" w:rsidTr="00FE3B12">
        <w:trPr>
          <w:gridAfter w:val="1"/>
          <w:wAfter w:w="11" w:type="dxa"/>
          <w:trHeight w:val="132"/>
        </w:trPr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Кредиты в валюте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FE3B12">
        <w:trPr>
          <w:trHeight w:val="132"/>
        </w:trPr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FE3B12">
        <w:trPr>
          <w:trHeight w:val="249"/>
        </w:trPr>
        <w:tc>
          <w:tcPr>
            <w:tcW w:w="1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D3D47" w:rsidRPr="00387607" w:rsidRDefault="006D3D47" w:rsidP="00FE3B12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</w:tbl>
    <w:p w:rsidR="002B281E" w:rsidRPr="00387607" w:rsidRDefault="002B281E" w:rsidP="00FE3B12">
      <w:pPr>
        <w:jc w:val="both"/>
        <w:rPr>
          <w:rFonts w:ascii="Times New Roman" w:eastAsia="Times New Roman CYR" w:hAnsi="Times New Roman" w:cs="Times New Roman"/>
          <w:b/>
          <w:bCs/>
        </w:rPr>
      </w:pPr>
    </w:p>
    <w:p w:rsidR="00FE3B12" w:rsidRPr="00387607" w:rsidRDefault="00FE3B12" w:rsidP="00FE3B12">
      <w:pPr>
        <w:jc w:val="both"/>
        <w:rPr>
          <w:rFonts w:ascii="Times New Roman" w:eastAsia="Times New Roman CYR" w:hAnsi="Times New Roman" w:cs="Times New Roman"/>
          <w:b/>
          <w:bCs/>
        </w:rPr>
      </w:pPr>
    </w:p>
    <w:p w:rsidR="00FE3B12" w:rsidRPr="00387607" w:rsidRDefault="00FE3B12" w:rsidP="00FE3B12">
      <w:pPr>
        <w:jc w:val="both"/>
        <w:rPr>
          <w:rFonts w:ascii="Times New Roman" w:eastAsia="Times New Roman CYR" w:hAnsi="Times New Roman" w:cs="Times New Roman"/>
          <w:b/>
          <w:bCs/>
        </w:rPr>
      </w:pPr>
    </w:p>
    <w:p w:rsidR="00FE3B12" w:rsidRPr="00387607" w:rsidRDefault="00FE3B12" w:rsidP="00FE3B12">
      <w:pPr>
        <w:jc w:val="both"/>
        <w:rPr>
          <w:rFonts w:ascii="Times New Roman" w:eastAsia="Times New Roman CYR" w:hAnsi="Times New Roman" w:cs="Times New Roman"/>
          <w:b/>
          <w:bCs/>
        </w:rPr>
      </w:pP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  <w:b/>
          <w:bCs/>
        </w:rPr>
        <w:lastRenderedPageBreak/>
        <w:t>III. Бюджетные кредиты, привлеченные в местный бюджет</w:t>
      </w:r>
      <w:r w:rsidR="00FE3B12" w:rsidRPr="00387607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387607">
        <w:rPr>
          <w:rFonts w:ascii="Times New Roman" w:eastAsia="Times New Roman CYR" w:hAnsi="Times New Roman" w:cs="Times New Roman"/>
          <w:b/>
          <w:bCs/>
        </w:rPr>
        <w:t>от других бюджетов бюджетной системы Российской Федерации</w:t>
      </w:r>
    </w:p>
    <w:tbl>
      <w:tblPr>
        <w:tblW w:w="15451" w:type="dxa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993"/>
      </w:tblGrid>
      <w:tr w:rsidR="00387607" w:rsidRPr="00387607" w:rsidTr="00A66B9C">
        <w:tc>
          <w:tcPr>
            <w:tcW w:w="22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документа, на основании которого возникло</w:t>
            </w:r>
          </w:p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долговое обязательство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г.), номер</w:t>
            </w:r>
          </w:p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документа</w:t>
            </w:r>
          </w:p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1421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г.), номер договора/соглашения, утратившего силу в связи с заключением нового</w:t>
            </w:r>
          </w:p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договора/соглашения</w:t>
            </w:r>
          </w:p>
        </w:tc>
        <w:tc>
          <w:tcPr>
            <w:tcW w:w="98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г.), номер договора/соглашения о</w:t>
            </w:r>
          </w:p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пролонгации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Изменения в договор/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согла шение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 (период) получения бюджетного кредита</w:t>
            </w:r>
          </w:p>
        </w:tc>
        <w:tc>
          <w:tcPr>
            <w:tcW w:w="849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 (период) погашения бюджетного кредита</w:t>
            </w:r>
          </w:p>
        </w:tc>
        <w:tc>
          <w:tcPr>
            <w:tcW w:w="1135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(размер) просроченной задолженности по бюджетному кредиту (руб, оригинальная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основного долга по бюджетному кредиту (руб,</w:t>
            </w:r>
            <w:proofErr w:type="gramEnd"/>
          </w:p>
          <w:p w:rsidR="00A66B9C" w:rsidRPr="00387607" w:rsidRDefault="00A66B9C" w:rsidP="00FE3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оригинальная валюта)</w:t>
            </w:r>
          </w:p>
        </w:tc>
      </w:tr>
      <w:tr w:rsidR="00387607" w:rsidRPr="00387607" w:rsidTr="00A66B9C">
        <w:tc>
          <w:tcPr>
            <w:tcW w:w="22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г.), номер мирового договора/соглашения</w:t>
            </w:r>
          </w:p>
        </w:tc>
        <w:tc>
          <w:tcPr>
            <w:tcW w:w="84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66B9C" w:rsidRPr="00387607" w:rsidRDefault="00A66B9C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A66B9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14</w:t>
            </w:r>
          </w:p>
        </w:tc>
      </w:tr>
      <w:tr w:rsidR="00387607" w:rsidRPr="00387607" w:rsidTr="00A66B9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992896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A66B9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FE3B1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A66B9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A66B9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FE3B12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</w:tbl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A66B9C" w:rsidRPr="00387607" w:rsidRDefault="00A66B9C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B281E" w:rsidRPr="00387607" w:rsidRDefault="002B281E">
      <w:pPr>
        <w:ind w:firstLine="720"/>
        <w:jc w:val="both"/>
        <w:rPr>
          <w:rFonts w:ascii="Times New Roman" w:hAnsi="Times New Roman" w:cs="Times New Roman"/>
        </w:rPr>
      </w:pPr>
      <w:r w:rsidRPr="00387607">
        <w:rPr>
          <w:rFonts w:ascii="Times New Roman" w:eastAsia="Times New Roman CYR" w:hAnsi="Times New Roman" w:cs="Times New Roman"/>
          <w:b/>
          <w:bCs/>
        </w:rPr>
        <w:t>IV. Объем обязательств, вытекающих из муниципальных гарантий</w:t>
      </w:r>
    </w:p>
    <w:tbl>
      <w:tblPr>
        <w:tblW w:w="15584" w:type="dxa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701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2B281E" w:rsidRPr="00387607" w:rsidTr="00992896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Срок действия гарантии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Срок предъявления требований по гарантии (дд.мм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Срок исполнения гарантии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обязательствпо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гарантии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, оригинальная валюта)</w:t>
            </w:r>
          </w:p>
        </w:tc>
      </w:tr>
      <w:tr w:rsidR="002B281E" w:rsidRPr="00387607" w:rsidTr="00992896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16</w:t>
            </w:r>
          </w:p>
        </w:tc>
      </w:tr>
      <w:tr w:rsidR="00387607" w:rsidRPr="00387607" w:rsidTr="00992896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992896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>р</w:t>
            </w:r>
            <w:r w:rsidR="002B281E"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2B281E" w:rsidRPr="00387607" w:rsidTr="00992896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2B281E" w:rsidRPr="00387607" w:rsidTr="00992896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992896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</w:tbl>
    <w:p w:rsidR="002B281E" w:rsidRPr="00387607" w:rsidRDefault="002B281E">
      <w:pPr>
        <w:ind w:firstLine="720"/>
        <w:jc w:val="both"/>
        <w:rPr>
          <w:rFonts w:ascii="Times New Roman" w:hAnsi="Times New Roman" w:cs="Times New Roman"/>
        </w:rPr>
      </w:pPr>
      <w:r w:rsidRPr="00387607">
        <w:rPr>
          <w:rFonts w:ascii="Times New Roman" w:eastAsia="Times New Roman CYR" w:hAnsi="Times New Roman" w:cs="Times New Roman"/>
          <w:b/>
          <w:bCs/>
        </w:rPr>
        <w:lastRenderedPageBreak/>
        <w:t>V. Иные непогашенные долговые обязательства</w:t>
      </w:r>
    </w:p>
    <w:tbl>
      <w:tblPr>
        <w:tblW w:w="15744" w:type="dxa"/>
        <w:tblInd w:w="-459" w:type="dxa"/>
        <w:tblLayout w:type="fixed"/>
        <w:tblLook w:val="0000"/>
      </w:tblPr>
      <w:tblGrid>
        <w:gridCol w:w="1985"/>
        <w:gridCol w:w="992"/>
        <w:gridCol w:w="565"/>
        <w:gridCol w:w="708"/>
        <w:gridCol w:w="712"/>
        <w:gridCol w:w="1559"/>
        <w:gridCol w:w="1560"/>
        <w:gridCol w:w="1845"/>
        <w:gridCol w:w="709"/>
        <w:gridCol w:w="708"/>
        <w:gridCol w:w="1134"/>
        <w:gridCol w:w="992"/>
        <w:gridCol w:w="1277"/>
        <w:gridCol w:w="998"/>
      </w:tblGrid>
      <w:tr w:rsidR="00387607" w:rsidRPr="00387607" w:rsidTr="004B0679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документа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Наименование организации кредитора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Дата 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дд.мм</w:t>
            </w:r>
            <w:proofErr w:type="gram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.г</w:t>
            </w:r>
            <w:proofErr w:type="gram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г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(размер) просроченной задолженности по иным долговым обязательствам</w:t>
            </w:r>
          </w:p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Объем долга по иным долговым обязательствам</w:t>
            </w:r>
          </w:p>
          <w:p w:rsidR="002B281E" w:rsidRPr="00387607" w:rsidRDefault="002B281E" w:rsidP="00A6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(</w:t>
            </w: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  <w:proofErr w:type="spellEnd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, оригинальная валюта)</w:t>
            </w:r>
          </w:p>
        </w:tc>
      </w:tr>
      <w:tr w:rsidR="00387607" w:rsidRPr="00387607" w:rsidTr="004B0679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14</w:t>
            </w:r>
          </w:p>
        </w:tc>
      </w:tr>
      <w:tr w:rsidR="00387607" w:rsidRPr="00387607" w:rsidTr="004B0679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Иные долговые обязательства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proofErr w:type="spellStart"/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4B0679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4B0679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  <w:tr w:rsidR="00387607" w:rsidRPr="00387607" w:rsidTr="004B0679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387607">
              <w:rPr>
                <w:rFonts w:ascii="Times New Roman" w:eastAsia="Times New Roman CYR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B281E" w:rsidRPr="00387607" w:rsidRDefault="002B281E" w:rsidP="00A66B9C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</w:tr>
    </w:tbl>
    <w:p w:rsidR="004B0679" w:rsidRPr="00387607" w:rsidRDefault="004B0679">
      <w:pPr>
        <w:ind w:left="139" w:firstLine="559"/>
        <w:rPr>
          <w:rFonts w:ascii="Times New Roman" w:eastAsia="Times New Roman CYR" w:hAnsi="Times New Roman" w:cs="Times New Roman"/>
          <w:sz w:val="22"/>
          <w:szCs w:val="22"/>
        </w:rPr>
      </w:pPr>
    </w:p>
    <w:p w:rsidR="002B281E" w:rsidRPr="00387607" w:rsidRDefault="004B0679">
      <w:pPr>
        <w:ind w:left="139" w:firstLine="559"/>
        <w:rPr>
          <w:rFonts w:ascii="Times New Roman" w:eastAsia="Times New Roman CYR" w:hAnsi="Times New Roman" w:cs="Times New Roman"/>
          <w:sz w:val="22"/>
          <w:szCs w:val="22"/>
        </w:rPr>
      </w:pPr>
      <w:r w:rsidRPr="00387607">
        <w:rPr>
          <w:rFonts w:ascii="Times New Roman" w:eastAsia="Times New Roman CYR" w:hAnsi="Times New Roman" w:cs="Times New Roman"/>
          <w:sz w:val="22"/>
          <w:szCs w:val="22"/>
        </w:rPr>
        <w:t xml:space="preserve">Глава администрации </w:t>
      </w:r>
      <w:r w:rsidR="002B281E" w:rsidRPr="00387607">
        <w:rPr>
          <w:rFonts w:ascii="Times New Roman" w:eastAsia="Times New Roman CYR" w:hAnsi="Times New Roman" w:cs="Times New Roman"/>
          <w:sz w:val="22"/>
          <w:szCs w:val="22"/>
        </w:rPr>
        <w:t>_</w:t>
      </w:r>
      <w:r w:rsidRPr="00387607">
        <w:rPr>
          <w:rFonts w:ascii="Times New Roman" w:eastAsia="Times New Roman CYR" w:hAnsi="Times New Roman" w:cs="Times New Roman"/>
          <w:sz w:val="22"/>
          <w:szCs w:val="22"/>
        </w:rPr>
        <w:t>_____________________</w:t>
      </w:r>
      <w:r w:rsidR="002B281E" w:rsidRPr="00387607">
        <w:rPr>
          <w:rFonts w:ascii="Times New Roman" w:eastAsia="Times New Roman CYR" w:hAnsi="Times New Roman" w:cs="Times New Roman"/>
          <w:sz w:val="22"/>
          <w:szCs w:val="22"/>
        </w:rPr>
        <w:t>______________</w:t>
      </w:r>
      <w:r w:rsidRPr="00387607">
        <w:rPr>
          <w:rFonts w:ascii="Times New Roman" w:eastAsia="Times New Roman CYR" w:hAnsi="Times New Roman" w:cs="Times New Roman"/>
          <w:sz w:val="22"/>
          <w:szCs w:val="22"/>
        </w:rPr>
        <w:t>_____</w:t>
      </w:r>
      <w:r w:rsidR="002B281E" w:rsidRPr="00387607">
        <w:rPr>
          <w:rFonts w:ascii="Times New Roman" w:eastAsia="Times New Roman CYR" w:hAnsi="Times New Roman" w:cs="Times New Roman"/>
          <w:sz w:val="22"/>
          <w:szCs w:val="22"/>
        </w:rPr>
        <w:t xml:space="preserve"> " ___ " ________________ 20__ г.</w:t>
      </w:r>
    </w:p>
    <w:p w:rsidR="002B281E" w:rsidRPr="00387607" w:rsidRDefault="002B281E">
      <w:pPr>
        <w:ind w:firstLine="698"/>
        <w:rPr>
          <w:rFonts w:ascii="Times New Roman" w:eastAsia="Times New Roman CYR" w:hAnsi="Times New Roman" w:cs="Times New Roman"/>
          <w:sz w:val="16"/>
          <w:szCs w:val="16"/>
        </w:rPr>
      </w:pPr>
      <w:r w:rsidRPr="00387607">
        <w:rPr>
          <w:rFonts w:ascii="Times New Roman" w:eastAsia="Times New Roman CYR" w:hAnsi="Times New Roman" w:cs="Times New Roman"/>
          <w:sz w:val="16"/>
          <w:szCs w:val="16"/>
        </w:rPr>
        <w:t xml:space="preserve">      </w:t>
      </w:r>
      <w:r w:rsidR="004B0679" w:rsidRPr="00387607">
        <w:rPr>
          <w:rFonts w:ascii="Times New Roman" w:eastAsia="Times New Roman CYR" w:hAnsi="Times New Roman" w:cs="Times New Roman"/>
          <w:sz w:val="16"/>
          <w:szCs w:val="16"/>
        </w:rPr>
        <w:t xml:space="preserve">     </w:t>
      </w:r>
      <w:r w:rsidRPr="00387607">
        <w:rPr>
          <w:rFonts w:ascii="Times New Roman" w:eastAsia="Times New Roman CYR" w:hAnsi="Times New Roman" w:cs="Times New Roman"/>
          <w:sz w:val="16"/>
          <w:szCs w:val="16"/>
        </w:rPr>
        <w:t>(должность)                  (подпись)                   (расшифровка подписи)</w:t>
      </w:r>
    </w:p>
    <w:p w:rsidR="002B281E" w:rsidRPr="00387607" w:rsidRDefault="004B0679">
      <w:pPr>
        <w:ind w:left="139" w:firstLine="559"/>
        <w:rPr>
          <w:rFonts w:ascii="Times New Roman" w:eastAsia="Times New Roman CYR" w:hAnsi="Times New Roman" w:cs="Times New Roman"/>
          <w:sz w:val="16"/>
          <w:szCs w:val="16"/>
        </w:rPr>
      </w:pPr>
      <w:r w:rsidRPr="00387607">
        <w:rPr>
          <w:rFonts w:ascii="Times New Roman" w:eastAsia="Times New Roman CYR" w:hAnsi="Times New Roman" w:cs="Times New Roman"/>
          <w:sz w:val="16"/>
          <w:szCs w:val="16"/>
        </w:rPr>
        <w:t xml:space="preserve">   </w:t>
      </w:r>
    </w:p>
    <w:p w:rsidR="002B281E" w:rsidRPr="00387607" w:rsidRDefault="002B281E">
      <w:pPr>
        <w:ind w:left="139" w:firstLine="559"/>
        <w:rPr>
          <w:rFonts w:ascii="Times New Roman" w:eastAsia="Times New Roman CYR" w:hAnsi="Times New Roman" w:cs="Times New Roman"/>
          <w:sz w:val="22"/>
          <w:szCs w:val="22"/>
        </w:rPr>
      </w:pPr>
      <w:r w:rsidRPr="00387607">
        <w:rPr>
          <w:rFonts w:ascii="Times New Roman" w:eastAsia="Times New Roman CYR" w:hAnsi="Times New Roman" w:cs="Times New Roman"/>
          <w:sz w:val="22"/>
          <w:szCs w:val="22"/>
        </w:rPr>
        <w:t>Исполнитель ___________________  __________________ ________________________ " ___ " ________________ 20__ г.</w:t>
      </w:r>
    </w:p>
    <w:p w:rsidR="002B281E" w:rsidRPr="00387607" w:rsidRDefault="002B281E">
      <w:pPr>
        <w:ind w:firstLine="698"/>
        <w:rPr>
          <w:rFonts w:ascii="Times New Roman" w:eastAsia="Times New Roman CYR" w:hAnsi="Times New Roman" w:cs="Times New Roman"/>
          <w:sz w:val="18"/>
          <w:szCs w:val="18"/>
        </w:rPr>
      </w:pPr>
      <w:r w:rsidRPr="00387607">
        <w:rPr>
          <w:rFonts w:ascii="Times New Roman" w:eastAsia="Times New Roman CYR" w:hAnsi="Times New Roman" w:cs="Times New Roman"/>
          <w:sz w:val="18"/>
          <w:szCs w:val="18"/>
        </w:rPr>
        <w:t xml:space="preserve">                 (должность)            (подпись)              (расшифровка подписи)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  <w:sz w:val="18"/>
          <w:szCs w:val="18"/>
        </w:rPr>
      </w:pPr>
    </w:p>
    <w:p w:rsidR="002B281E" w:rsidRPr="00387607" w:rsidRDefault="002B281E">
      <w:pPr>
        <w:rPr>
          <w:rFonts w:ascii="Times New Roman" w:eastAsia="Times New Roman CYR" w:hAnsi="Times New Roman" w:cs="Times New Roman"/>
          <w:sz w:val="22"/>
          <w:szCs w:val="22"/>
        </w:rPr>
      </w:pPr>
      <w:r w:rsidRPr="00387607">
        <w:rPr>
          <w:rFonts w:ascii="Times New Roman" w:eastAsia="Times New Roman CYR" w:hAnsi="Times New Roman" w:cs="Times New Roman"/>
          <w:sz w:val="22"/>
          <w:szCs w:val="22"/>
        </w:rPr>
        <w:t>В этой книге пронумеровано и прошнуровано</w:t>
      </w:r>
      <w:proofErr w:type="gramStart"/>
      <w:r w:rsidRPr="00387607">
        <w:rPr>
          <w:rFonts w:ascii="Times New Roman" w:eastAsia="Times New Roman CYR" w:hAnsi="Times New Roman" w:cs="Times New Roman"/>
          <w:sz w:val="22"/>
          <w:szCs w:val="22"/>
        </w:rPr>
        <w:t xml:space="preserve"> ( ______ ) ________________________________________________ </w:t>
      </w:r>
      <w:proofErr w:type="gramEnd"/>
      <w:r w:rsidRPr="00387607">
        <w:rPr>
          <w:rFonts w:ascii="Times New Roman" w:eastAsia="Times New Roman CYR" w:hAnsi="Times New Roman" w:cs="Times New Roman"/>
          <w:sz w:val="22"/>
          <w:szCs w:val="22"/>
        </w:rPr>
        <w:t>листов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  <w:sz w:val="18"/>
          <w:szCs w:val="18"/>
        </w:rPr>
      </w:pPr>
      <w:r w:rsidRPr="00387607">
        <w:rPr>
          <w:rFonts w:ascii="Times New Roman" w:eastAsia="Times New Roman CYR" w:hAnsi="Times New Roman" w:cs="Times New Roman"/>
          <w:sz w:val="18"/>
          <w:szCs w:val="18"/>
        </w:rPr>
        <w:t xml:space="preserve">                                                                       (прописью)</w:t>
      </w:r>
    </w:p>
    <w:p w:rsidR="004B0679" w:rsidRPr="00387607" w:rsidRDefault="004B0679">
      <w:pPr>
        <w:ind w:left="139" w:firstLine="559"/>
        <w:rPr>
          <w:rFonts w:ascii="Times New Roman" w:eastAsia="Times New Roman CYR" w:hAnsi="Times New Roman" w:cs="Times New Roman"/>
          <w:sz w:val="22"/>
          <w:szCs w:val="22"/>
        </w:rPr>
      </w:pPr>
    </w:p>
    <w:p w:rsidR="002B281E" w:rsidRPr="00387607" w:rsidRDefault="004B0679">
      <w:pPr>
        <w:ind w:left="139" w:firstLine="559"/>
        <w:rPr>
          <w:rFonts w:ascii="Times New Roman" w:eastAsia="Times New Roman CYR" w:hAnsi="Times New Roman" w:cs="Times New Roman"/>
          <w:sz w:val="22"/>
          <w:szCs w:val="22"/>
        </w:rPr>
      </w:pPr>
      <w:r w:rsidRPr="00387607">
        <w:rPr>
          <w:rFonts w:ascii="Times New Roman" w:eastAsia="Times New Roman CYR" w:hAnsi="Times New Roman" w:cs="Times New Roman"/>
          <w:sz w:val="22"/>
          <w:szCs w:val="22"/>
        </w:rPr>
        <w:t xml:space="preserve">Глава администрации </w:t>
      </w:r>
      <w:r w:rsidR="002B281E" w:rsidRPr="00387607">
        <w:rPr>
          <w:rFonts w:ascii="Times New Roman" w:eastAsia="Times New Roman CYR" w:hAnsi="Times New Roman" w:cs="Times New Roman"/>
          <w:sz w:val="22"/>
          <w:szCs w:val="22"/>
        </w:rPr>
        <w:t>_________________________ ________________________ " ___ " ________________ 20__ г.</w:t>
      </w:r>
    </w:p>
    <w:p w:rsidR="002B281E" w:rsidRPr="00387607" w:rsidRDefault="002B281E">
      <w:pPr>
        <w:ind w:firstLine="698"/>
        <w:rPr>
          <w:rFonts w:ascii="Times New Roman" w:eastAsia="Times New Roman CYR" w:hAnsi="Times New Roman" w:cs="Times New Roman"/>
          <w:sz w:val="18"/>
          <w:szCs w:val="18"/>
        </w:rPr>
      </w:pPr>
      <w:r w:rsidRPr="00387607">
        <w:rPr>
          <w:rFonts w:ascii="Times New Roman" w:eastAsia="Times New Roman CYR" w:hAnsi="Times New Roman" w:cs="Times New Roman"/>
          <w:sz w:val="18"/>
          <w:szCs w:val="18"/>
        </w:rPr>
        <w:t xml:space="preserve">      (должность)         </w:t>
      </w:r>
      <w:r w:rsidR="004B0679" w:rsidRPr="00387607">
        <w:rPr>
          <w:rFonts w:ascii="Times New Roman" w:eastAsia="Times New Roman CYR" w:hAnsi="Times New Roman" w:cs="Times New Roman"/>
          <w:sz w:val="18"/>
          <w:szCs w:val="18"/>
        </w:rPr>
        <w:t xml:space="preserve">     (подпись)                </w:t>
      </w:r>
      <w:r w:rsidRPr="00387607">
        <w:rPr>
          <w:rFonts w:ascii="Times New Roman" w:eastAsia="Times New Roman CYR" w:hAnsi="Times New Roman" w:cs="Times New Roman"/>
          <w:sz w:val="18"/>
          <w:szCs w:val="18"/>
        </w:rPr>
        <w:t xml:space="preserve">     (расшифровка подписи)</w:t>
      </w:r>
    </w:p>
    <w:p w:rsidR="002B281E" w:rsidRPr="00387607" w:rsidRDefault="002B281E">
      <w:pPr>
        <w:ind w:left="139" w:firstLine="559"/>
        <w:rPr>
          <w:rFonts w:ascii="Times New Roman" w:eastAsia="Times New Roman CYR" w:hAnsi="Times New Roman" w:cs="Times New Roman"/>
          <w:sz w:val="22"/>
          <w:szCs w:val="22"/>
        </w:rPr>
      </w:pPr>
    </w:p>
    <w:p w:rsidR="002B281E" w:rsidRPr="00387607" w:rsidRDefault="002B281E">
      <w:pPr>
        <w:ind w:left="139" w:firstLine="559"/>
        <w:rPr>
          <w:rFonts w:ascii="Times New Roman" w:eastAsia="Times New Roman CYR" w:hAnsi="Times New Roman" w:cs="Times New Roman"/>
          <w:sz w:val="22"/>
          <w:szCs w:val="22"/>
        </w:rPr>
      </w:pPr>
      <w:r w:rsidRPr="00387607">
        <w:rPr>
          <w:rFonts w:ascii="Times New Roman" w:eastAsia="Times New Roman CYR" w:hAnsi="Times New Roman" w:cs="Times New Roman"/>
          <w:sz w:val="22"/>
          <w:szCs w:val="22"/>
        </w:rPr>
        <w:t>Исполнитель ___________________  __________________ ________________________ " ___ " ________________ 20__ г.</w:t>
      </w:r>
    </w:p>
    <w:p w:rsidR="002B281E" w:rsidRPr="00387607" w:rsidRDefault="002B281E">
      <w:pPr>
        <w:ind w:firstLine="698"/>
        <w:rPr>
          <w:rFonts w:ascii="Times New Roman" w:eastAsia="Times New Roman CYR" w:hAnsi="Times New Roman" w:cs="Times New Roman"/>
          <w:sz w:val="18"/>
          <w:szCs w:val="18"/>
        </w:rPr>
      </w:pPr>
      <w:r w:rsidRPr="00387607">
        <w:rPr>
          <w:rFonts w:ascii="Times New Roman" w:eastAsia="Times New Roman CYR" w:hAnsi="Times New Roman" w:cs="Times New Roman"/>
          <w:sz w:val="18"/>
          <w:szCs w:val="18"/>
        </w:rPr>
        <w:t xml:space="preserve">                  (должность)           (подпись)            (расшифровка подписи)</w:t>
      </w:r>
    </w:p>
    <w:p w:rsidR="002B281E" w:rsidRPr="00387607" w:rsidRDefault="002B281E">
      <w:pPr>
        <w:ind w:left="419" w:firstLine="279"/>
        <w:rPr>
          <w:rFonts w:ascii="Times New Roman" w:eastAsia="Times New Roman CYR" w:hAnsi="Times New Roman" w:cs="Times New Roman"/>
          <w:sz w:val="18"/>
          <w:szCs w:val="18"/>
        </w:rPr>
      </w:pPr>
      <w:r w:rsidRPr="00387607">
        <w:rPr>
          <w:rFonts w:ascii="Times New Roman" w:eastAsia="Times New Roman CYR" w:hAnsi="Times New Roman" w:cs="Times New Roman"/>
          <w:sz w:val="18"/>
          <w:szCs w:val="18"/>
        </w:rPr>
        <w:t xml:space="preserve"> 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  <w:sz w:val="22"/>
          <w:szCs w:val="22"/>
        </w:rPr>
      </w:pP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</w:rPr>
        <w:t>Тел. эл</w:t>
      </w:r>
      <w:proofErr w:type="gramStart"/>
      <w:r w:rsidRPr="00387607">
        <w:rPr>
          <w:rFonts w:ascii="Times New Roman" w:eastAsia="Times New Roman CYR" w:hAnsi="Times New Roman" w:cs="Times New Roman"/>
        </w:rPr>
        <w:t>.а</w:t>
      </w:r>
      <w:proofErr w:type="gramEnd"/>
      <w:r w:rsidRPr="00387607">
        <w:rPr>
          <w:rFonts w:ascii="Times New Roman" w:eastAsia="Times New Roman CYR" w:hAnsi="Times New Roman" w:cs="Times New Roman"/>
        </w:rPr>
        <w:t>дрес: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</w:rPr>
        <w:t>(телефон, эл</w:t>
      </w:r>
      <w:proofErr w:type="gramStart"/>
      <w:r w:rsidRPr="00387607">
        <w:rPr>
          <w:rFonts w:ascii="Times New Roman" w:eastAsia="Times New Roman CYR" w:hAnsi="Times New Roman" w:cs="Times New Roman"/>
        </w:rPr>
        <w:t>.а</w:t>
      </w:r>
      <w:proofErr w:type="gramEnd"/>
      <w:r w:rsidRPr="00387607">
        <w:rPr>
          <w:rFonts w:ascii="Times New Roman" w:eastAsia="Times New Roman CYR" w:hAnsi="Times New Roman" w:cs="Times New Roman"/>
        </w:rPr>
        <w:t>дрес) МП</w:t>
      </w: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B281E" w:rsidRPr="00387607" w:rsidRDefault="002B281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B281E" w:rsidRPr="00387607" w:rsidRDefault="002B281E">
      <w:pPr>
        <w:ind w:left="7938"/>
        <w:jc w:val="right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  <w:bCs/>
        </w:rPr>
        <w:lastRenderedPageBreak/>
        <w:t xml:space="preserve">Приложение №2 </w:t>
      </w:r>
    </w:p>
    <w:p w:rsidR="002B281E" w:rsidRPr="00387607" w:rsidRDefault="002B281E">
      <w:pPr>
        <w:ind w:left="7938"/>
        <w:jc w:val="right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</w:rPr>
        <w:t xml:space="preserve">к Порядку ведения </w:t>
      </w:r>
      <w:proofErr w:type="gramStart"/>
      <w:r w:rsidRPr="00387607">
        <w:rPr>
          <w:rFonts w:ascii="Times New Roman" w:eastAsia="Times New Roman CYR" w:hAnsi="Times New Roman" w:cs="Times New Roman"/>
        </w:rPr>
        <w:t>муниципальной</w:t>
      </w:r>
      <w:proofErr w:type="gramEnd"/>
      <w:r w:rsidRPr="00387607">
        <w:rPr>
          <w:rFonts w:ascii="Times New Roman" w:eastAsia="Times New Roman CYR" w:hAnsi="Times New Roman" w:cs="Times New Roman"/>
        </w:rPr>
        <w:t xml:space="preserve"> </w:t>
      </w:r>
    </w:p>
    <w:p w:rsidR="002B281E" w:rsidRPr="00387607" w:rsidRDefault="002B281E">
      <w:pPr>
        <w:ind w:left="7938"/>
        <w:jc w:val="right"/>
        <w:rPr>
          <w:rFonts w:ascii="Times New Roman" w:eastAsia="Times New Roman CYR" w:hAnsi="Times New Roman" w:cs="Times New Roman"/>
        </w:rPr>
      </w:pPr>
      <w:r w:rsidRPr="00387607">
        <w:rPr>
          <w:rFonts w:ascii="Times New Roman" w:eastAsia="Times New Roman CYR" w:hAnsi="Times New Roman" w:cs="Times New Roman"/>
        </w:rPr>
        <w:t xml:space="preserve">долговой книги </w:t>
      </w:r>
      <w:r w:rsidR="00ED0551">
        <w:rPr>
          <w:rFonts w:ascii="Times New Roman" w:eastAsia="Times New Roman CYR" w:hAnsi="Times New Roman" w:cs="Times New Roman"/>
        </w:rPr>
        <w:t>Черемховского</w:t>
      </w:r>
      <w:r w:rsidRPr="00387607">
        <w:rPr>
          <w:rFonts w:ascii="Times New Roman" w:eastAsia="Times New Roman CYR" w:hAnsi="Times New Roman" w:cs="Times New Roman"/>
        </w:rPr>
        <w:t xml:space="preserve"> сельского поселения</w:t>
      </w:r>
    </w:p>
    <w:p w:rsidR="002B281E" w:rsidRPr="00387607" w:rsidRDefault="002B281E">
      <w:pPr>
        <w:pStyle w:val="s16"/>
        <w:shd w:val="clear" w:color="auto" w:fill="FFFFFF"/>
        <w:spacing w:before="0" w:beforeAutospacing="0" w:after="0" w:afterAutospacing="0"/>
      </w:pPr>
      <w:r w:rsidRPr="00387607">
        <w:t>На "01" _____________ 20__ г.</w:t>
      </w:r>
    </w:p>
    <w:p w:rsidR="002B281E" w:rsidRPr="00387607" w:rsidRDefault="002B281E" w:rsidP="00BE2B7D">
      <w:pPr>
        <w:pStyle w:val="s16"/>
        <w:shd w:val="clear" w:color="auto" w:fill="FFFFFF"/>
        <w:spacing w:before="0" w:beforeAutospacing="0" w:after="0" w:afterAutospacing="0"/>
        <w:rPr>
          <w:rFonts w:eastAsia="Times New Roman CYR"/>
          <w:sz w:val="28"/>
          <w:szCs w:val="28"/>
        </w:rPr>
      </w:pPr>
      <w:r w:rsidRPr="00387607">
        <w:t>Орган, представляющий данные:</w:t>
      </w:r>
      <w:r w:rsidR="00BE2B7D">
        <w:t xml:space="preserve"> </w:t>
      </w:r>
      <w:r w:rsidR="00BE2B7D" w:rsidRPr="00BE2B7D">
        <w:rPr>
          <w:b/>
        </w:rPr>
        <w:t>Администрация</w:t>
      </w:r>
      <w:r w:rsidR="00BE2B7D">
        <w:t xml:space="preserve"> </w:t>
      </w:r>
      <w:r w:rsidR="00ED0551">
        <w:rPr>
          <w:rFonts w:eastAsia="Times New Roman CYR"/>
          <w:b/>
          <w:bCs/>
        </w:rPr>
        <w:t>Черемховского</w:t>
      </w:r>
      <w:r w:rsidR="00BE2B7D">
        <w:rPr>
          <w:rFonts w:eastAsia="Times New Roman CYR"/>
          <w:b/>
          <w:bCs/>
        </w:rPr>
        <w:t xml:space="preserve"> сельского поселения</w:t>
      </w:r>
      <w:r w:rsidRPr="00387607">
        <w:rPr>
          <w:rFonts w:eastAsia="Times New Roman CYR"/>
          <w:sz w:val="28"/>
          <w:szCs w:val="28"/>
        </w:rPr>
        <w:t xml:space="preserve"> </w:t>
      </w:r>
    </w:p>
    <w:p w:rsidR="002B281E" w:rsidRPr="00387607" w:rsidRDefault="002B281E">
      <w:pPr>
        <w:suppressAutoHyphens w:val="0"/>
        <w:autoSpaceDN w:val="0"/>
        <w:adjustRightInd w:val="0"/>
        <w:jc w:val="right"/>
        <w:outlineLvl w:val="0"/>
        <w:rPr>
          <w:rFonts w:ascii="Times New Roman CYR" w:eastAsia="Times New Roman" w:hAnsi="Times New Roman CYR" w:cs="Times New Roman CYR"/>
          <w:b/>
          <w:kern w:val="36"/>
          <w:lang w:bidi="ar-SA"/>
        </w:rPr>
      </w:pPr>
      <w:r w:rsidRPr="00387607">
        <w:rPr>
          <w:rFonts w:ascii="Times New Roman CYR" w:eastAsia="Times New Roman" w:hAnsi="Times New Roman CYR" w:cs="Times New Roman CYR"/>
          <w:b/>
          <w:kern w:val="36"/>
          <w:lang w:bidi="ar-SA"/>
        </w:rPr>
        <w:t>Таблица 1.</w:t>
      </w:r>
    </w:p>
    <w:p w:rsidR="002B281E" w:rsidRPr="00387607" w:rsidRDefault="002B281E">
      <w:pPr>
        <w:suppressAutoHyphens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kern w:val="36"/>
          <w:lang w:bidi="ar-SA"/>
        </w:rPr>
      </w:pPr>
      <w:r w:rsidRPr="00387607">
        <w:rPr>
          <w:rFonts w:ascii="Times New Roman CYR" w:eastAsia="Times New Roman" w:hAnsi="Times New Roman CYR" w:cs="Times New Roman CYR"/>
          <w:b/>
          <w:kern w:val="36"/>
          <w:lang w:bidi="ar-SA"/>
        </w:rPr>
        <w:t>Информация</w:t>
      </w:r>
      <w:r w:rsidRPr="00387607">
        <w:rPr>
          <w:rFonts w:ascii="Times New Roman CYR" w:eastAsia="Times New Roman" w:hAnsi="Times New Roman CYR" w:cs="Times New Roman CYR"/>
          <w:b/>
          <w:kern w:val="36"/>
          <w:lang w:bidi="ar-SA"/>
        </w:rPr>
        <w:br/>
        <w:t>о муниципальных ценных бумагах</w:t>
      </w:r>
    </w:p>
    <w:p w:rsidR="002B281E" w:rsidRPr="00387607" w:rsidRDefault="002B281E">
      <w:pPr>
        <w:suppressAutoHyphens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kern w:val="36"/>
          <w:lang w:bidi="ar-SA"/>
        </w:rPr>
      </w:pPr>
    </w:p>
    <w:tbl>
      <w:tblPr>
        <w:tblW w:w="1521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15"/>
        <w:gridCol w:w="852"/>
        <w:gridCol w:w="642"/>
        <w:gridCol w:w="993"/>
        <w:gridCol w:w="1701"/>
        <w:gridCol w:w="2693"/>
        <w:gridCol w:w="1296"/>
        <w:gridCol w:w="1462"/>
        <w:gridCol w:w="1021"/>
        <w:gridCol w:w="992"/>
      </w:tblGrid>
      <w:tr w:rsidR="002B281E" w:rsidRPr="00992896" w:rsidTr="00BE2B7D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bookmarkStart w:id="1" w:name="sub_110110"/>
            <w:bookmarkEnd w:id="1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Регистрационный номер обязательства</w:t>
            </w:r>
          </w:p>
        </w:tc>
        <w:tc>
          <w:tcPr>
            <w:tcW w:w="131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Государственный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регистрационный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номер выпуска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 бумаг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Вид ценной бумаги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(2)</w:t>
            </w:r>
          </w:p>
        </w:tc>
        <w:tc>
          <w:tcPr>
            <w:tcW w:w="64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Форма выпуска ценной бумаги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Регистрационный</w:t>
            </w:r>
          </w:p>
          <w:p w:rsidR="002B281E" w:rsidRPr="00992896" w:rsidRDefault="00BE2B7D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номер у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словий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эмиссии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(3)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Дата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государственной</w:t>
            </w:r>
            <w:proofErr w:type="gramEnd"/>
          </w:p>
          <w:p w:rsidR="002B281E" w:rsidRPr="00992896" w:rsidRDefault="00BE2B7D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регистрации у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словий эмиссии</w:t>
            </w:r>
          </w:p>
          <w:p w:rsidR="002B281E" w:rsidRPr="00992896" w:rsidRDefault="00BE2B7D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(изменений в у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словия эмиссии)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BE2B7D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Наименование правового</w:t>
            </w:r>
            <w:r w:rsid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акта, которым утверждено</w:t>
            </w:r>
            <w:r w:rsid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решение о выпуске</w:t>
            </w:r>
            <w:r w:rsidR="00BE2B7D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(дополнительном</w:t>
            </w:r>
            <w:r w:rsid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выпуске), наименование</w:t>
            </w:r>
            <w:r w:rsid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органа, принявшего акт,</w:t>
            </w:r>
            <w:r w:rsid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дата акта, номер акта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Номинальная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стоимость одной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ценной бумаги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(руб.)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Ограничения на владельцев</w:t>
            </w:r>
            <w:r w:rsidR="00BE2B7D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ценных бумаг, предусмотренные у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словиями эмиссии</w:t>
            </w:r>
          </w:p>
        </w:tc>
        <w:tc>
          <w:tcPr>
            <w:tcW w:w="102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Наименование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генерального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агента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(5)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Наименование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депозитария или</w:t>
            </w:r>
          </w:p>
          <w:p w:rsidR="002B281E" w:rsidRPr="00992896" w:rsidRDefault="002B281E" w:rsidP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регистратора</w:t>
            </w:r>
          </w:p>
        </w:tc>
      </w:tr>
      <w:tr w:rsidR="002B281E" w:rsidRPr="00992896" w:rsidTr="00BE2B7D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</w:t>
            </w:r>
          </w:p>
        </w:tc>
        <w:tc>
          <w:tcPr>
            <w:tcW w:w="131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3</w:t>
            </w:r>
          </w:p>
        </w:tc>
        <w:tc>
          <w:tcPr>
            <w:tcW w:w="64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5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6</w:t>
            </w:r>
          </w:p>
        </w:tc>
        <w:tc>
          <w:tcPr>
            <w:tcW w:w="26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8</w:t>
            </w:r>
          </w:p>
        </w:tc>
        <w:tc>
          <w:tcPr>
            <w:tcW w:w="146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9</w:t>
            </w:r>
          </w:p>
        </w:tc>
        <w:tc>
          <w:tcPr>
            <w:tcW w:w="102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11</w:t>
            </w:r>
          </w:p>
        </w:tc>
      </w:tr>
      <w:tr w:rsidR="002B281E" w:rsidRPr="00992896" w:rsidTr="00BE2B7D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Муниципальные ценные бумаги</w:t>
            </w:r>
          </w:p>
        </w:tc>
        <w:tc>
          <w:tcPr>
            <w:tcW w:w="131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64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6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46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02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2B281E" w:rsidRPr="00992896" w:rsidTr="00BE2B7D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Итого</w:t>
            </w:r>
          </w:p>
        </w:tc>
        <w:tc>
          <w:tcPr>
            <w:tcW w:w="131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64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9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26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46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02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</w:tr>
    </w:tbl>
    <w:p w:rsidR="002B281E" w:rsidRPr="00387607" w:rsidRDefault="002B281E">
      <w:pPr>
        <w:suppressAutoHyphens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bidi="ar-SA"/>
        </w:rPr>
      </w:pPr>
      <w:r w:rsidRPr="00387607">
        <w:rPr>
          <w:rFonts w:ascii="Times New Roman CYR" w:eastAsia="Times New Roman" w:hAnsi="Times New Roman CYR" w:cs="Times New Roman CYR"/>
          <w:lang w:bidi="ar-SA"/>
        </w:rPr>
        <w:t xml:space="preserve"> </w:t>
      </w:r>
    </w:p>
    <w:tbl>
      <w:tblPr>
        <w:tblW w:w="1524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2268"/>
        <w:gridCol w:w="1440"/>
        <w:gridCol w:w="1644"/>
        <w:gridCol w:w="1644"/>
        <w:gridCol w:w="1077"/>
        <w:gridCol w:w="1380"/>
        <w:gridCol w:w="1392"/>
        <w:gridCol w:w="1224"/>
        <w:gridCol w:w="1464"/>
      </w:tblGrid>
      <w:tr w:rsidR="002B281E" w:rsidRPr="00992896" w:rsidTr="00BE2B7D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Наименование организатора торговли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(6)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Объявленный объем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выпуска (дополнительного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выпуска) ценных бумаг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номинальной стоимости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(руб.)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Дата размещения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(доразмещения)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Объем размещения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 бумаг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(по номинальной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стоимости) (руб.)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7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Процентная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ставка купонного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дохода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Сумма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купонного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дохода,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подлежащая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выплате (руб.)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Фактическая дата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Выплаченная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сумма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купонного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Сумма дисконта,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определенная при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размещении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(руб.)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(11)</w:t>
            </w:r>
          </w:p>
        </w:tc>
      </w:tr>
      <w:tr w:rsidR="002B281E" w:rsidRPr="00992896" w:rsidTr="00BE2B7D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12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16</w:t>
            </w:r>
          </w:p>
        </w:tc>
        <w:tc>
          <w:tcPr>
            <w:tcW w:w="107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21</w:t>
            </w:r>
          </w:p>
        </w:tc>
      </w:tr>
      <w:tr w:rsidR="002B281E" w:rsidRPr="00992896" w:rsidTr="00BE2B7D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07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2B281E" w:rsidRPr="00992896" w:rsidTr="00BE2B7D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07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2B281E" w:rsidRPr="00387607" w:rsidRDefault="002B281E">
      <w:pPr>
        <w:suppressAutoHyphens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bidi="ar-SA"/>
        </w:rPr>
      </w:pPr>
      <w:r w:rsidRPr="00387607">
        <w:rPr>
          <w:rFonts w:ascii="Times New Roman CYR" w:eastAsia="Times New Roman" w:hAnsi="Times New Roman CYR" w:cs="Times New Roman CYR"/>
          <w:lang w:bidi="ar-SA"/>
        </w:rPr>
        <w:t xml:space="preserve"> </w:t>
      </w:r>
    </w:p>
    <w:tbl>
      <w:tblPr>
        <w:tblW w:w="1525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939"/>
        <w:gridCol w:w="1363"/>
        <w:gridCol w:w="981"/>
        <w:gridCol w:w="1842"/>
        <w:gridCol w:w="1368"/>
        <w:gridCol w:w="1236"/>
        <w:gridCol w:w="1656"/>
        <w:gridCol w:w="1706"/>
        <w:gridCol w:w="1536"/>
        <w:gridCol w:w="1284"/>
      </w:tblGrid>
      <w:tr w:rsidR="002B281E" w:rsidRPr="00992896" w:rsidTr="00BE2B7D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Сумма дисконта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при погашении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(выкупе)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бумаг (руб.)</w:t>
            </w:r>
          </w:p>
        </w:tc>
        <w:tc>
          <w:tcPr>
            <w:tcW w:w="939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Дата выкупа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бумаг</w:t>
            </w:r>
          </w:p>
        </w:tc>
        <w:tc>
          <w:tcPr>
            <w:tcW w:w="1363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Объем выкупа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бумаг по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номинальной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стоимости (руб.)</w:t>
            </w:r>
          </w:p>
        </w:tc>
        <w:tc>
          <w:tcPr>
            <w:tcW w:w="98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Установленная дата погашения ценных бумаг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(12)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Сумма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номинальной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стоимости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бумаг,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подлежащая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выплате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установленные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даты (руб.)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Фактическая дата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погашения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бумаг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Фактический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объем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погашения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 бумаг (руб.)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Сумма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просроченной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задолженности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выплате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купонного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дохода за каждый</w:t>
            </w:r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купонный период (руб.)</w:t>
            </w:r>
          </w:p>
        </w:tc>
        <w:tc>
          <w:tcPr>
            <w:tcW w:w="170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Сумма</w:t>
            </w:r>
          </w:p>
          <w:p w:rsidR="002B281E" w:rsidRPr="00992896" w:rsidRDefault="00992896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росроченной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зап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олженности по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п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огашению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номинальной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</w:t>
            </w:r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стоимости </w:t>
            </w:r>
            <w:proofErr w:type="gramStart"/>
            <w:r w:rsidR="002B281E"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ценных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Сумма просроченной задолженности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исполнению обязательств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ценным бумагам (руб.)</w:t>
            </w: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bidi="ar-SA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Номинальная сумма долга </w:t>
            </w:r>
            <w:proofErr w:type="gramStart"/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по</w:t>
            </w:r>
            <w:proofErr w:type="gramEnd"/>
          </w:p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ценным бумагам (руб.)</w:t>
            </w:r>
          </w:p>
        </w:tc>
      </w:tr>
      <w:tr w:rsidR="002B281E" w:rsidRPr="00992896" w:rsidTr="00BE2B7D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22</w:t>
            </w:r>
          </w:p>
        </w:tc>
        <w:tc>
          <w:tcPr>
            <w:tcW w:w="93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23</w:t>
            </w:r>
          </w:p>
        </w:tc>
        <w:tc>
          <w:tcPr>
            <w:tcW w:w="136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24</w:t>
            </w:r>
          </w:p>
        </w:tc>
        <w:tc>
          <w:tcPr>
            <w:tcW w:w="98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25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29</w:t>
            </w:r>
          </w:p>
        </w:tc>
        <w:tc>
          <w:tcPr>
            <w:tcW w:w="170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32</w:t>
            </w:r>
          </w:p>
        </w:tc>
      </w:tr>
      <w:tr w:rsidR="002B281E" w:rsidRPr="00992896" w:rsidTr="00BE2B7D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3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6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8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70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2B281E" w:rsidRPr="00992896" w:rsidTr="00BE2B7D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3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36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8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84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992896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70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2B281E" w:rsidRPr="00992896" w:rsidRDefault="002B281E">
            <w:pPr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2B281E" w:rsidRPr="00387607" w:rsidRDefault="002B281E">
      <w:pPr>
        <w:suppressAutoHyphens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bidi="ar-SA"/>
        </w:rPr>
      </w:pPr>
      <w:r w:rsidRPr="00387607">
        <w:rPr>
          <w:rFonts w:ascii="Times New Roman CYR" w:eastAsia="Times New Roman" w:hAnsi="Times New Roman CYR" w:cs="Times New Roman CYR"/>
          <w:lang w:bidi="ar-SA"/>
        </w:rPr>
        <w:t xml:space="preserve"> </w:t>
      </w:r>
    </w:p>
    <w:p w:rsidR="002B281E" w:rsidRPr="00387607" w:rsidRDefault="002B281E">
      <w:pPr>
        <w:suppressAutoHyphens w:val="0"/>
        <w:autoSpaceDN w:val="0"/>
        <w:adjustRightInd w:val="0"/>
        <w:rPr>
          <w:rFonts w:ascii="Times New Roman" w:eastAsia="Times New Roman CYR" w:hAnsi="Times New Roman" w:cs="Times New Roman"/>
          <w:lang w:bidi="ar-SA"/>
        </w:rPr>
      </w:pPr>
      <w:r w:rsidRPr="00387607">
        <w:rPr>
          <w:rFonts w:ascii="Times New Roman" w:eastAsia="Times New Roman CYR" w:hAnsi="Times New Roman" w:cs="Times New Roman"/>
          <w:lang w:bidi="ar-SA"/>
        </w:rPr>
        <w:t xml:space="preserve">Руководитель финансового органа </w:t>
      </w:r>
    </w:p>
    <w:p w:rsidR="002B281E" w:rsidRPr="00387607" w:rsidRDefault="002B281E">
      <w:pPr>
        <w:suppressAutoHyphens w:val="0"/>
        <w:autoSpaceDN w:val="0"/>
        <w:adjustRightInd w:val="0"/>
        <w:rPr>
          <w:rFonts w:ascii="Courier New" w:eastAsia="Times New Roman CYR" w:hAnsi="Courier New" w:cs="Courier New"/>
          <w:lang w:bidi="ar-SA"/>
        </w:rPr>
      </w:pPr>
      <w:r w:rsidRPr="00387607">
        <w:rPr>
          <w:rFonts w:ascii="Times New Roman" w:eastAsia="Times New Roman CYR" w:hAnsi="Times New Roman" w:cs="Times New Roman"/>
          <w:lang w:bidi="ar-SA"/>
        </w:rPr>
        <w:t>(специалист) муниципального образования</w:t>
      </w:r>
      <w:r w:rsidRPr="00387607">
        <w:rPr>
          <w:rFonts w:ascii="Courier New" w:eastAsia="Times New Roman CYR" w:hAnsi="Courier New" w:cs="Courier New"/>
          <w:lang w:bidi="ar-SA"/>
        </w:rPr>
        <w:t xml:space="preserve">       _________________________________</w:t>
      </w:r>
    </w:p>
    <w:p w:rsidR="002B281E" w:rsidRPr="00387607" w:rsidRDefault="002B281E">
      <w:pPr>
        <w:suppressAutoHyphens w:val="0"/>
        <w:autoSpaceDN w:val="0"/>
        <w:adjustRightInd w:val="0"/>
        <w:rPr>
          <w:rFonts w:ascii="Times New Roman" w:eastAsia="Times New Roman CYR" w:hAnsi="Times New Roman" w:cs="Times New Roman"/>
          <w:sz w:val="18"/>
          <w:szCs w:val="18"/>
          <w:lang w:bidi="ar-SA"/>
        </w:rPr>
      </w:pPr>
      <w:r w:rsidRPr="00387607">
        <w:rPr>
          <w:rFonts w:ascii="Courier New" w:eastAsia="Times New Roman CYR" w:hAnsi="Courier New" w:cs="Courier New"/>
          <w:lang w:bidi="ar-SA"/>
        </w:rPr>
        <w:t xml:space="preserve">                                           </w:t>
      </w:r>
      <w:r w:rsidRPr="00387607">
        <w:rPr>
          <w:rFonts w:ascii="Times New Roman" w:eastAsia="Times New Roman CYR" w:hAnsi="Times New Roman" w:cs="Times New Roman"/>
          <w:sz w:val="18"/>
          <w:szCs w:val="18"/>
          <w:lang w:bidi="ar-SA"/>
        </w:rPr>
        <w:t>(подпись) (расшифровка подписи)</w:t>
      </w:r>
    </w:p>
    <w:p w:rsidR="002B281E" w:rsidRPr="00387607" w:rsidRDefault="002B281E">
      <w:pPr>
        <w:widowControl/>
        <w:suppressAutoHyphens w:val="0"/>
        <w:wordWrap w:val="0"/>
        <w:autoSpaceDE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en-US" w:bidi="ar-SA"/>
        </w:rPr>
        <w:sectPr w:rsidR="002B281E" w:rsidRPr="00387607" w:rsidSect="00BE2B7D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Примечания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 xml:space="preserve">(1) Указывается государственный регистрационный номер, присвоенный эмитентом выпуску муниципальных ценных бумаг (далее - </w:t>
      </w:r>
      <w:r w:rsidR="00BE2B7D">
        <w:rPr>
          <w:rFonts w:ascii="Times New Roman" w:eastAsia="Times New Roman" w:hAnsi="Times New Roman" w:cs="Times New Roman"/>
          <w:lang w:bidi="ar-SA"/>
        </w:rPr>
        <w:t xml:space="preserve">ценные бумаги) в соответствии с </w:t>
      </w:r>
      <w:r w:rsidRPr="00387607">
        <w:rPr>
          <w:rFonts w:ascii="Times New Roman" w:eastAsia="Times New Roman" w:hAnsi="Times New Roman" w:cs="Times New Roman"/>
          <w:u w:val="single"/>
          <w:lang w:bidi="ar-SA"/>
        </w:rPr>
        <w:t>Порядком</w:t>
      </w:r>
      <w:r w:rsidR="00BE2B7D">
        <w:rPr>
          <w:rFonts w:ascii="Times New Roman" w:eastAsia="Times New Roman" w:hAnsi="Times New Roman" w:cs="Times New Roman"/>
          <w:lang w:bidi="ar-SA"/>
        </w:rPr>
        <w:t xml:space="preserve"> </w:t>
      </w:r>
      <w:r w:rsidRPr="00387607">
        <w:rPr>
          <w:rFonts w:ascii="Times New Roman" w:eastAsia="Times New Roman" w:hAnsi="Times New Roman" w:cs="Times New Roman"/>
          <w:lang w:bidi="ar-SA"/>
        </w:rPr>
        <w:t>формирования государственного регистрационного номера, присваиваемого выпу</w:t>
      </w:r>
      <w:r w:rsidR="00BE2B7D">
        <w:rPr>
          <w:rFonts w:ascii="Times New Roman" w:eastAsia="Times New Roman" w:hAnsi="Times New Roman" w:cs="Times New Roman"/>
          <w:lang w:bidi="ar-SA"/>
        </w:rPr>
        <w:t xml:space="preserve">скам ценных бумаг, утвержденным </w:t>
      </w:r>
      <w:r w:rsidRPr="00387607">
        <w:rPr>
          <w:rFonts w:ascii="Times New Roman" w:eastAsia="Times New Roman" w:hAnsi="Times New Roman" w:cs="Times New Roman"/>
          <w:u w:val="single"/>
          <w:lang w:bidi="ar-SA"/>
        </w:rPr>
        <w:t>приказом</w:t>
      </w:r>
      <w:r w:rsidR="00BE2B7D">
        <w:rPr>
          <w:rFonts w:ascii="Times New Roman" w:eastAsia="Times New Roman" w:hAnsi="Times New Roman" w:cs="Times New Roman"/>
          <w:lang w:bidi="ar-SA"/>
        </w:rPr>
        <w:t xml:space="preserve"> </w:t>
      </w:r>
      <w:r w:rsidRPr="00387607">
        <w:rPr>
          <w:rFonts w:ascii="Times New Roman" w:eastAsia="Times New Roman" w:hAnsi="Times New Roman" w:cs="Times New Roman"/>
          <w:lang w:bidi="ar-SA"/>
        </w:rPr>
        <w:t>Минфина Росс</w:t>
      </w:r>
      <w:r w:rsidR="00BE2B7D">
        <w:rPr>
          <w:rFonts w:ascii="Times New Roman" w:eastAsia="Times New Roman" w:hAnsi="Times New Roman" w:cs="Times New Roman"/>
          <w:lang w:bidi="ar-SA"/>
        </w:rPr>
        <w:t xml:space="preserve">ии от 21 января 1999 г. № </w:t>
      </w:r>
      <w:r w:rsidRPr="00387607">
        <w:rPr>
          <w:rFonts w:ascii="Times New Roman" w:eastAsia="Times New Roman" w:hAnsi="Times New Roman" w:cs="Times New Roman"/>
          <w:lang w:bidi="ar-SA"/>
        </w:rPr>
        <w:t xml:space="preserve">2н 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(3) Указывается регистрационный номер Условий эмиссии и обращения муниципальных ценных бумаг.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(5) Указывается генеральный аген</w:t>
      </w:r>
      <w:proofErr w:type="gramStart"/>
      <w:r w:rsidRPr="00387607">
        <w:rPr>
          <w:rFonts w:ascii="Times New Roman" w:eastAsia="Times New Roman" w:hAnsi="Times New Roman" w:cs="Times New Roman"/>
          <w:lang w:bidi="ar-SA"/>
        </w:rPr>
        <w:t>т(</w:t>
      </w:r>
      <w:proofErr w:type="gramEnd"/>
      <w:r w:rsidRPr="00387607">
        <w:rPr>
          <w:rFonts w:ascii="Times New Roman" w:eastAsia="Times New Roman" w:hAnsi="Times New Roman" w:cs="Times New Roman"/>
          <w:lang w:bidi="ar-SA"/>
        </w:rPr>
        <w:t>ы), оказывающий(ие) услуги по размещению ценных бумаг.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(8) Указывается объем размещения (доразмещения) ц</w:t>
      </w:r>
      <w:r w:rsidR="00BE2B7D">
        <w:rPr>
          <w:rFonts w:ascii="Times New Roman" w:eastAsia="Times New Roman" w:hAnsi="Times New Roman" w:cs="Times New Roman"/>
          <w:lang w:bidi="ar-SA"/>
        </w:rPr>
        <w:t xml:space="preserve">енных бумаг в дату, указанную в </w:t>
      </w:r>
      <w:r w:rsidRPr="00387607">
        <w:rPr>
          <w:rFonts w:ascii="Times New Roman" w:eastAsia="Times New Roman" w:hAnsi="Times New Roman" w:cs="Times New Roman"/>
          <w:u w:val="single"/>
          <w:lang w:bidi="ar-SA"/>
        </w:rPr>
        <w:t>графе 15</w:t>
      </w:r>
      <w:r w:rsidR="00BE2B7D">
        <w:rPr>
          <w:rFonts w:ascii="Times New Roman" w:eastAsia="Times New Roman" w:hAnsi="Times New Roman" w:cs="Times New Roman"/>
          <w:lang w:bidi="ar-SA"/>
        </w:rPr>
        <w:t xml:space="preserve"> формы 1/ </w:t>
      </w:r>
      <w:r w:rsidRPr="00387607">
        <w:rPr>
          <w:rFonts w:ascii="Times New Roman" w:eastAsia="Times New Roman" w:hAnsi="Times New Roman" w:cs="Times New Roman"/>
          <w:u w:val="single"/>
          <w:lang w:bidi="ar-SA"/>
        </w:rPr>
        <w:t>графе 14</w:t>
      </w:r>
      <w:r w:rsidR="00BE2B7D">
        <w:rPr>
          <w:rFonts w:ascii="Times New Roman" w:eastAsia="Times New Roman" w:hAnsi="Times New Roman" w:cs="Times New Roman"/>
          <w:lang w:bidi="ar-SA"/>
        </w:rPr>
        <w:t xml:space="preserve"> </w:t>
      </w:r>
      <w:r w:rsidRPr="00387607">
        <w:rPr>
          <w:rFonts w:ascii="Times New Roman" w:eastAsia="Times New Roman" w:hAnsi="Times New Roman" w:cs="Times New Roman"/>
          <w:lang w:bidi="ar-SA"/>
        </w:rPr>
        <w:t>формы 1.1, без нарастающего итога.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387607">
        <w:rPr>
          <w:rFonts w:ascii="Times New Roman" w:eastAsia="Times New Roman" w:hAnsi="Times New Roman" w:cs="Times New Roman"/>
          <w:lang w:bidi="ar-SA"/>
        </w:rPr>
        <w:t>я(</w:t>
      </w:r>
      <w:proofErr w:type="gramEnd"/>
      <w:r w:rsidRPr="00387607">
        <w:rPr>
          <w:rFonts w:ascii="Times New Roman" w:eastAsia="Times New Roman" w:hAnsi="Times New Roman" w:cs="Times New Roman"/>
          <w:lang w:bidi="ar-SA"/>
        </w:rPr>
        <w:t>ые) решением о выпуске (дополнительном выпуске) ценных бумаг.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387607">
        <w:rPr>
          <w:rFonts w:ascii="Times New Roman" w:eastAsia="Times New Roman" w:hAnsi="Times New Roman" w:cs="Times New Roman"/>
          <w:lang w:bidi="ar-SA"/>
        </w:rPr>
        <w:t>я(</w:t>
      </w:r>
      <w:proofErr w:type="gramEnd"/>
      <w:r w:rsidRPr="00387607">
        <w:rPr>
          <w:rFonts w:ascii="Times New Roman" w:eastAsia="Times New Roman" w:hAnsi="Times New Roman" w:cs="Times New Roman"/>
          <w:lang w:bidi="ar-SA"/>
        </w:rPr>
        <w:t>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387607">
        <w:rPr>
          <w:rFonts w:ascii="Times New Roman" w:eastAsia="Times New Roman" w:hAnsi="Times New Roman" w:cs="Times New Roman"/>
          <w:lang w:bidi="ar-SA"/>
        </w:rPr>
        <w:t>ые</w:t>
      </w:r>
      <w:proofErr w:type="spellEnd"/>
      <w:r w:rsidRPr="00387607">
        <w:rPr>
          <w:rFonts w:ascii="Times New Roman" w:eastAsia="Times New Roman" w:hAnsi="Times New Roman" w:cs="Times New Roman"/>
          <w:lang w:bidi="ar-SA"/>
        </w:rPr>
        <w:t>) в</w:t>
      </w:r>
      <w:r w:rsidR="00BE2B7D">
        <w:rPr>
          <w:rFonts w:ascii="Times New Roman" w:eastAsia="Times New Roman" w:hAnsi="Times New Roman" w:cs="Times New Roman"/>
          <w:lang w:bidi="ar-SA"/>
        </w:rPr>
        <w:t xml:space="preserve"> </w:t>
      </w:r>
      <w:r w:rsidRPr="00387607">
        <w:rPr>
          <w:rFonts w:ascii="Times New Roman" w:eastAsia="Times New Roman" w:hAnsi="Times New Roman" w:cs="Times New Roman"/>
          <w:u w:val="single"/>
          <w:lang w:bidi="ar-SA"/>
        </w:rPr>
        <w:t>графе 25</w:t>
      </w:r>
      <w:r w:rsidR="00BE2B7D">
        <w:rPr>
          <w:rFonts w:ascii="Times New Roman" w:eastAsia="Times New Roman" w:hAnsi="Times New Roman" w:cs="Times New Roman"/>
          <w:lang w:bidi="ar-SA"/>
        </w:rPr>
        <w:t xml:space="preserve"> </w:t>
      </w:r>
      <w:r w:rsidRPr="00387607">
        <w:rPr>
          <w:rFonts w:ascii="Times New Roman" w:eastAsia="Times New Roman" w:hAnsi="Times New Roman" w:cs="Times New Roman"/>
          <w:lang w:bidi="ar-SA"/>
        </w:rPr>
        <w:t>формы, без нарастающего итога.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(15) Указывается фактический объем погашения ценных бумаг или объем частичного погашения ценных бумаг с амортиза</w:t>
      </w:r>
      <w:r w:rsidR="00BE2B7D">
        <w:rPr>
          <w:rFonts w:ascii="Times New Roman" w:eastAsia="Times New Roman" w:hAnsi="Times New Roman" w:cs="Times New Roman"/>
          <w:lang w:bidi="ar-SA"/>
        </w:rPr>
        <w:t xml:space="preserve">цией долга, в даты, указанные в </w:t>
      </w:r>
      <w:r w:rsidRPr="00387607">
        <w:rPr>
          <w:rFonts w:ascii="Times New Roman" w:eastAsia="Times New Roman" w:hAnsi="Times New Roman" w:cs="Times New Roman"/>
          <w:u w:val="single"/>
          <w:lang w:bidi="ar-SA"/>
        </w:rPr>
        <w:t>графе 27</w:t>
      </w:r>
      <w:r w:rsidR="00BE2B7D">
        <w:rPr>
          <w:rFonts w:ascii="Times New Roman" w:eastAsia="Times New Roman" w:hAnsi="Times New Roman" w:cs="Times New Roman"/>
          <w:lang w:bidi="ar-SA"/>
        </w:rPr>
        <w:t xml:space="preserve"> </w:t>
      </w:r>
      <w:r w:rsidRPr="00387607">
        <w:rPr>
          <w:rFonts w:ascii="Times New Roman" w:eastAsia="Times New Roman" w:hAnsi="Times New Roman" w:cs="Times New Roman"/>
          <w:lang w:bidi="ar-SA"/>
        </w:rPr>
        <w:t>формы, без нарастающего итога.</w:t>
      </w:r>
    </w:p>
    <w:p w:rsidR="002B281E" w:rsidRPr="00387607" w:rsidRDefault="002B281E" w:rsidP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Таблица 2. 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t>Информация</w:t>
      </w:r>
      <w:r w:rsidRPr="00387607">
        <w:rPr>
          <w:rFonts w:ascii="Times New Roman" w:eastAsia="Times New Roman" w:hAnsi="Times New Roman" w:cs="Times New Roman"/>
          <w:b/>
          <w:lang w:bidi="ar-SA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7"/>
        <w:gridCol w:w="2651"/>
        <w:gridCol w:w="2477"/>
      </w:tblGrid>
      <w:tr w:rsidR="002B281E" w:rsidRPr="00BE2B7D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 w:rsidP="00BE2B7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основного долга по кредитам (руб.)</w:t>
            </w:r>
          </w:p>
        </w:tc>
      </w:tr>
      <w:tr w:rsidR="002B281E" w:rsidRPr="00BE2B7D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</w:tr>
      <w:tr w:rsidR="002B281E" w:rsidRPr="00BE2B7D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87607">
        <w:rPr>
          <w:rFonts w:ascii="Times New Roman" w:eastAsia="Times New Roman" w:hAnsi="Times New Roman" w:cs="Times New Roman"/>
          <w:sz w:val="23"/>
          <w:szCs w:val="23"/>
          <w:lang w:bidi="ar-SA"/>
        </w:rPr>
        <w:t> 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 xml:space="preserve">Руководитель финансового органа </w:t>
      </w:r>
    </w:p>
    <w:p w:rsidR="00BE2B7D" w:rsidRDefault="002B281E">
      <w:pPr>
        <w:widowControl/>
        <w:shd w:val="clear" w:color="auto" w:fill="FFFFFF"/>
        <w:suppressAutoHyphens w:val="0"/>
        <w:autoSpaceDE/>
        <w:jc w:val="both"/>
        <w:rPr>
          <w:rFonts w:ascii="Courier New" w:eastAsia="Times New Roman" w:hAnsi="Courier New" w:cs="Courier New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(специалист) муниципального образования</w:t>
      </w:r>
      <w:r w:rsidR="00BE2B7D">
        <w:rPr>
          <w:rFonts w:ascii="Courier New" w:eastAsia="Times New Roman" w:hAnsi="Courier New" w:cs="Courier New"/>
          <w:lang w:bidi="ar-SA"/>
        </w:rPr>
        <w:t xml:space="preserve"> </w:t>
      </w:r>
      <w:r w:rsidRPr="00387607">
        <w:rPr>
          <w:rFonts w:ascii="Courier New" w:eastAsia="Times New Roman" w:hAnsi="Courier New" w:cs="Courier New"/>
          <w:lang w:bidi="ar-SA"/>
        </w:rPr>
        <w:t>_</w:t>
      </w:r>
      <w:r w:rsidR="00BE2B7D">
        <w:rPr>
          <w:rFonts w:ascii="Courier New" w:eastAsia="Times New Roman" w:hAnsi="Courier New" w:cs="Courier New"/>
          <w:lang w:bidi="ar-SA"/>
        </w:rPr>
        <w:t>_____________________________________</w:t>
      </w:r>
    </w:p>
    <w:p w:rsidR="002B281E" w:rsidRPr="00387607" w:rsidRDefault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</w:t>
      </w:r>
      <w:r w:rsidR="002B281E"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>(подпись</w:t>
      </w:r>
      <w:r w:rsidR="00A66B9C"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)     </w:t>
      </w:r>
      <w:r w:rsidR="002B281E"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 w:rsidR="00A66B9C"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>(</w:t>
      </w:r>
      <w:r w:rsidR="002B281E"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>расшифровка подписи)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87607"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t>Примечание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87607">
        <w:rPr>
          <w:rFonts w:ascii="Times New Roman" w:eastAsia="Times New Roman" w:hAnsi="Times New Roman" w:cs="Times New Roman"/>
          <w:sz w:val="23"/>
          <w:szCs w:val="23"/>
          <w:lang w:bidi="ar-SA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 w:rsidP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 w:rsidP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Pr="00387607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lastRenderedPageBreak/>
        <w:t>Таблица 3.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t>Информация</w:t>
      </w:r>
      <w:r w:rsidRPr="00387607">
        <w:rPr>
          <w:rFonts w:ascii="Times New Roman" w:eastAsia="Times New Roman" w:hAnsi="Times New Roman" w:cs="Times New Roman"/>
          <w:b/>
          <w:lang w:bidi="ar-SA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2"/>
        <w:gridCol w:w="1337"/>
        <w:gridCol w:w="1565"/>
        <w:gridCol w:w="1483"/>
        <w:gridCol w:w="1348"/>
      </w:tblGrid>
      <w:tr w:rsidR="002B281E" w:rsidRPr="00BE2B7D" w:rsidTr="00BE2B7D">
        <w:tc>
          <w:tcPr>
            <w:tcW w:w="2219" w:type="pct"/>
            <w:shd w:val="clear" w:color="auto" w:fill="FFFFFF"/>
          </w:tcPr>
          <w:p w:rsidR="002B281E" w:rsidRPr="00BE2B7D" w:rsidRDefault="002B281E" w:rsidP="00BE2B7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Регистрационный номер обязательства</w:t>
            </w:r>
          </w:p>
        </w:tc>
        <w:tc>
          <w:tcPr>
            <w:tcW w:w="575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Валюта обязательства</w:t>
            </w:r>
          </w:p>
        </w:tc>
        <w:tc>
          <w:tcPr>
            <w:tcW w:w="78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Сумма </w:t>
            </w:r>
            <w:proofErr w:type="gramStart"/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просроченной</w:t>
            </w:r>
            <w:proofErr w:type="gramEnd"/>
          </w:p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задолженности по </w:t>
            </w:r>
            <w:proofErr w:type="gramStart"/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бюджетным</w:t>
            </w:r>
            <w:proofErr w:type="gramEnd"/>
          </w:p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кредитам (руб.)</w:t>
            </w:r>
          </w:p>
        </w:tc>
        <w:tc>
          <w:tcPr>
            <w:tcW w:w="74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Объем основного долга </w:t>
            </w:r>
            <w:proofErr w:type="gramStart"/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</w:t>
            </w:r>
            <w:proofErr w:type="gramEnd"/>
          </w:p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бюджетным кредитам в валюте</w:t>
            </w:r>
          </w:p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обязательства</w:t>
            </w:r>
          </w:p>
        </w:tc>
        <w:tc>
          <w:tcPr>
            <w:tcW w:w="679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основного долга по бюджетным кредитам (руб.)</w:t>
            </w:r>
          </w:p>
        </w:tc>
      </w:tr>
      <w:tr w:rsidR="002B281E" w:rsidRPr="00BE2B7D" w:rsidTr="00BE2B7D">
        <w:tc>
          <w:tcPr>
            <w:tcW w:w="2219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75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78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679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</w:t>
            </w:r>
          </w:p>
        </w:tc>
      </w:tr>
      <w:tr w:rsidR="002B281E" w:rsidRPr="00BE2B7D" w:rsidTr="00BE2B7D">
        <w:tc>
          <w:tcPr>
            <w:tcW w:w="2219" w:type="pct"/>
            <w:shd w:val="clear" w:color="auto" w:fill="FFFFFF"/>
          </w:tcPr>
          <w:p w:rsidR="002B281E" w:rsidRPr="00BE2B7D" w:rsidRDefault="002B281E" w:rsidP="00833D2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Бюджетные кредиты муниципальных образований, входящих в состав </w:t>
            </w:r>
            <w:r w:rsidR="00833D2F"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Иркутской</w:t>
            </w: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области(1)</w:t>
            </w:r>
          </w:p>
        </w:tc>
        <w:tc>
          <w:tcPr>
            <w:tcW w:w="575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8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9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B281E" w:rsidRPr="00BE2B7D" w:rsidTr="00BE2B7D">
        <w:tc>
          <w:tcPr>
            <w:tcW w:w="2219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 том числе </w:t>
            </w:r>
            <w:proofErr w:type="gramStart"/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привлеченные</w:t>
            </w:r>
            <w:proofErr w:type="gramEnd"/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в иностранной валюте(2)</w:t>
            </w:r>
          </w:p>
        </w:tc>
        <w:tc>
          <w:tcPr>
            <w:tcW w:w="575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8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4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9" w:type="pct"/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 xml:space="preserve"> Руководитель финансового органа 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(специалист) муниципального образования        _________________________________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</w:t>
      </w:r>
      <w:r w:rsidR="00A66B9C" w:rsidRPr="00387607">
        <w:rPr>
          <w:rFonts w:ascii="Times New Roman" w:eastAsia="Times New Roman" w:hAnsi="Times New Roman" w:cs="Times New Roman"/>
          <w:lang w:bidi="ar-SA"/>
        </w:rPr>
        <w:t xml:space="preserve">          </w:t>
      </w:r>
      <w:r w:rsidRPr="00387607">
        <w:rPr>
          <w:rFonts w:ascii="Times New Roman" w:eastAsia="Times New Roman" w:hAnsi="Times New Roman" w:cs="Times New Roman"/>
          <w:lang w:bidi="ar-SA"/>
        </w:rPr>
        <w:t xml:space="preserve"> </w:t>
      </w:r>
      <w:r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>(подпись, расшифровка подписи)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t>Примечания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(2) Обязательства, выраженные в разных валютах, группируются по валюте обязательства.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66B9C" w:rsidRPr="00387607" w:rsidRDefault="00A66B9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66B9C" w:rsidRDefault="00A66B9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Pr="00387607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66B9C" w:rsidRDefault="00A66B9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Pr="00387607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lastRenderedPageBreak/>
        <w:t>Таблица 4.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t>Информация</w:t>
      </w:r>
      <w:r w:rsidRPr="00387607">
        <w:rPr>
          <w:rFonts w:ascii="Times New Roman" w:eastAsia="Times New Roman" w:hAnsi="Times New Roman" w:cs="Times New Roman"/>
          <w:b/>
          <w:lang w:bidi="ar-SA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5"/>
        <w:gridCol w:w="1337"/>
        <w:gridCol w:w="2351"/>
        <w:gridCol w:w="1595"/>
        <w:gridCol w:w="2297"/>
      </w:tblGrid>
      <w:tr w:rsidR="002B281E" w:rsidRPr="00BE2B7D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 w:rsidP="00BE2B7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обязательств по муниципальным гарантиям (руб.)</w:t>
            </w:r>
          </w:p>
        </w:tc>
      </w:tr>
      <w:tr w:rsidR="002B281E" w:rsidRPr="00BE2B7D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</w:t>
            </w:r>
          </w:p>
        </w:tc>
      </w:tr>
      <w:tr w:rsidR="002B281E" w:rsidRPr="00BE2B7D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B281E" w:rsidRPr="00BE2B7D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sz w:val="23"/>
          <w:szCs w:val="23"/>
          <w:lang w:bidi="ar-SA"/>
        </w:rPr>
        <w:t>  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 xml:space="preserve">Руководитель финансового органа 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(специалист) муниципального образования        _________________________________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</w:t>
      </w:r>
      <w:r w:rsidR="00A66B9C"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</w:t>
      </w:r>
      <w:r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>(подпись, расшифровка подписи)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b/>
          <w:bCs/>
          <w:lang w:bidi="ar-SA"/>
        </w:rPr>
        <w:t>Примечания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(2) Обязательства, выраженные в разных валютах, группируются по валюте обязательства.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Pr="00387607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E2B7D" w:rsidRPr="00387607" w:rsidRDefault="00BE2B7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lastRenderedPageBreak/>
        <w:t>Таблица 5.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87607">
        <w:rPr>
          <w:rFonts w:ascii="Times New Roman" w:eastAsia="Times New Roman" w:hAnsi="Times New Roman" w:cs="Times New Roman"/>
          <w:b/>
          <w:lang w:bidi="ar-SA"/>
        </w:rPr>
        <w:t>Информация</w:t>
      </w:r>
      <w:r w:rsidRPr="00387607">
        <w:rPr>
          <w:rFonts w:ascii="Times New Roman" w:eastAsia="Times New Roman" w:hAnsi="Times New Roman" w:cs="Times New Roman"/>
          <w:b/>
          <w:lang w:bidi="ar-SA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3"/>
        <w:gridCol w:w="1535"/>
        <w:gridCol w:w="1337"/>
        <w:gridCol w:w="1637"/>
        <w:gridCol w:w="2623"/>
      </w:tblGrid>
      <w:tr w:rsidR="002B281E" w:rsidRPr="00BE2B7D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 w:rsidP="00BE2B7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Сумма </w:t>
            </w:r>
            <w:proofErr w:type="gramStart"/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просроченной</w:t>
            </w:r>
            <w:proofErr w:type="gramEnd"/>
          </w:p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задолженности по иным долговым</w:t>
            </w:r>
          </w:p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долга по иным долговым обязательствам (руб.)</w:t>
            </w:r>
          </w:p>
        </w:tc>
      </w:tr>
      <w:tr w:rsidR="002B281E" w:rsidRPr="00BE2B7D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</w:t>
            </w:r>
          </w:p>
        </w:tc>
      </w:tr>
      <w:tr w:rsidR="002B281E" w:rsidRPr="00BE2B7D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81E" w:rsidRPr="00BE2B7D" w:rsidRDefault="002B281E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E2B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2B281E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BE2B7D" w:rsidRPr="00387607" w:rsidRDefault="00BE2B7D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 xml:space="preserve"> Руководитель финансового органа 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387607">
        <w:rPr>
          <w:rFonts w:ascii="Times New Roman" w:eastAsia="Times New Roman" w:hAnsi="Times New Roman" w:cs="Times New Roman"/>
          <w:lang w:bidi="ar-SA"/>
        </w:rPr>
        <w:t>(специалист) муниципального образования        _________________________________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</w:t>
      </w:r>
      <w:r w:rsidR="00A66B9C"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</w:t>
      </w:r>
      <w:r w:rsidRPr="00387607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(подпись, расшифровка подписи)</w:t>
      </w:r>
    </w:p>
    <w:p w:rsidR="002B281E" w:rsidRPr="00387607" w:rsidRDefault="002B281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2B281E" w:rsidRPr="00387607" w:rsidRDefault="002B2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281E" w:rsidRPr="00387607" w:rsidSect="00BE2B7D">
      <w:pgSz w:w="11906" w:h="16800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3F3D18"/>
    <w:multiLevelType w:val="hybridMultilevel"/>
    <w:tmpl w:val="004CD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7FB51BC5"/>
    <w:multiLevelType w:val="hybridMultilevel"/>
    <w:tmpl w:val="57FCDE6E"/>
    <w:lvl w:ilvl="0" w:tplc="C2D049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157E2"/>
    <w:rsid w:val="00035A85"/>
    <w:rsid w:val="00047FE6"/>
    <w:rsid w:val="00052096"/>
    <w:rsid w:val="00071B05"/>
    <w:rsid w:val="00087216"/>
    <w:rsid w:val="000B10F5"/>
    <w:rsid w:val="000B1BA6"/>
    <w:rsid w:val="000C2AFD"/>
    <w:rsid w:val="000C55B5"/>
    <w:rsid w:val="00114BA9"/>
    <w:rsid w:val="00142CEF"/>
    <w:rsid w:val="001635A7"/>
    <w:rsid w:val="001872E9"/>
    <w:rsid w:val="001B6324"/>
    <w:rsid w:val="001D6184"/>
    <w:rsid w:val="001F4E46"/>
    <w:rsid w:val="002022E6"/>
    <w:rsid w:val="002102CD"/>
    <w:rsid w:val="00241D31"/>
    <w:rsid w:val="0027624F"/>
    <w:rsid w:val="00285332"/>
    <w:rsid w:val="002A3838"/>
    <w:rsid w:val="002A67D4"/>
    <w:rsid w:val="002B281E"/>
    <w:rsid w:val="002C19A4"/>
    <w:rsid w:val="002D5EAF"/>
    <w:rsid w:val="002F2A56"/>
    <w:rsid w:val="003032CB"/>
    <w:rsid w:val="00332F28"/>
    <w:rsid w:val="00370B7C"/>
    <w:rsid w:val="00375F10"/>
    <w:rsid w:val="00387607"/>
    <w:rsid w:val="00387D0C"/>
    <w:rsid w:val="003A0921"/>
    <w:rsid w:val="003A3904"/>
    <w:rsid w:val="003B6768"/>
    <w:rsid w:val="003C31F3"/>
    <w:rsid w:val="003E380B"/>
    <w:rsid w:val="003F2F59"/>
    <w:rsid w:val="004157E2"/>
    <w:rsid w:val="00441FC0"/>
    <w:rsid w:val="00456FC4"/>
    <w:rsid w:val="004617C5"/>
    <w:rsid w:val="0047119A"/>
    <w:rsid w:val="0047598E"/>
    <w:rsid w:val="00483615"/>
    <w:rsid w:val="004B0679"/>
    <w:rsid w:val="004C3457"/>
    <w:rsid w:val="004E13C0"/>
    <w:rsid w:val="0050104D"/>
    <w:rsid w:val="0053362F"/>
    <w:rsid w:val="00542762"/>
    <w:rsid w:val="00562EE7"/>
    <w:rsid w:val="00562F2E"/>
    <w:rsid w:val="005B2C74"/>
    <w:rsid w:val="005C1E04"/>
    <w:rsid w:val="005D2FD2"/>
    <w:rsid w:val="005E0098"/>
    <w:rsid w:val="005F7B36"/>
    <w:rsid w:val="0061514D"/>
    <w:rsid w:val="00617337"/>
    <w:rsid w:val="006206FB"/>
    <w:rsid w:val="006404D5"/>
    <w:rsid w:val="006746F1"/>
    <w:rsid w:val="006961C9"/>
    <w:rsid w:val="006C0EA4"/>
    <w:rsid w:val="006C5C62"/>
    <w:rsid w:val="006D0307"/>
    <w:rsid w:val="006D3D47"/>
    <w:rsid w:val="006E244B"/>
    <w:rsid w:val="006E27CD"/>
    <w:rsid w:val="006E46A1"/>
    <w:rsid w:val="006E54BF"/>
    <w:rsid w:val="006E6C1C"/>
    <w:rsid w:val="007158AD"/>
    <w:rsid w:val="0073530F"/>
    <w:rsid w:val="00737B15"/>
    <w:rsid w:val="00784F84"/>
    <w:rsid w:val="007A36E9"/>
    <w:rsid w:val="007B7D76"/>
    <w:rsid w:val="00800849"/>
    <w:rsid w:val="00823817"/>
    <w:rsid w:val="00832CE8"/>
    <w:rsid w:val="00833D2F"/>
    <w:rsid w:val="00852958"/>
    <w:rsid w:val="00863CBB"/>
    <w:rsid w:val="00872733"/>
    <w:rsid w:val="00884ED3"/>
    <w:rsid w:val="00886B09"/>
    <w:rsid w:val="00887CC3"/>
    <w:rsid w:val="00895196"/>
    <w:rsid w:val="008B4BEF"/>
    <w:rsid w:val="008B52DB"/>
    <w:rsid w:val="008C2202"/>
    <w:rsid w:val="0093225A"/>
    <w:rsid w:val="00992896"/>
    <w:rsid w:val="009E7491"/>
    <w:rsid w:val="00A000B3"/>
    <w:rsid w:val="00A1139F"/>
    <w:rsid w:val="00A66B9C"/>
    <w:rsid w:val="00A918A2"/>
    <w:rsid w:val="00A92F66"/>
    <w:rsid w:val="00AA4661"/>
    <w:rsid w:val="00AA50B5"/>
    <w:rsid w:val="00AE523F"/>
    <w:rsid w:val="00AE778D"/>
    <w:rsid w:val="00B41D46"/>
    <w:rsid w:val="00B54ACF"/>
    <w:rsid w:val="00BB0964"/>
    <w:rsid w:val="00BB20ED"/>
    <w:rsid w:val="00BC55F0"/>
    <w:rsid w:val="00BD3183"/>
    <w:rsid w:val="00BE2B7D"/>
    <w:rsid w:val="00BE7A83"/>
    <w:rsid w:val="00BF2782"/>
    <w:rsid w:val="00C1430B"/>
    <w:rsid w:val="00C15554"/>
    <w:rsid w:val="00C258D5"/>
    <w:rsid w:val="00C50CD8"/>
    <w:rsid w:val="00C53568"/>
    <w:rsid w:val="00C723E2"/>
    <w:rsid w:val="00C819FE"/>
    <w:rsid w:val="00C85E8B"/>
    <w:rsid w:val="00C86114"/>
    <w:rsid w:val="00C95814"/>
    <w:rsid w:val="00CD2122"/>
    <w:rsid w:val="00CE6B35"/>
    <w:rsid w:val="00CF5033"/>
    <w:rsid w:val="00DA6331"/>
    <w:rsid w:val="00DC2577"/>
    <w:rsid w:val="00DD1F8B"/>
    <w:rsid w:val="00DD3595"/>
    <w:rsid w:val="00DF1592"/>
    <w:rsid w:val="00E03D9D"/>
    <w:rsid w:val="00E0438C"/>
    <w:rsid w:val="00E07380"/>
    <w:rsid w:val="00E166EE"/>
    <w:rsid w:val="00E17359"/>
    <w:rsid w:val="00E405F3"/>
    <w:rsid w:val="00EC622B"/>
    <w:rsid w:val="00ED0551"/>
    <w:rsid w:val="00ED0E34"/>
    <w:rsid w:val="00EE6F48"/>
    <w:rsid w:val="00F14DB7"/>
    <w:rsid w:val="00F718E4"/>
    <w:rsid w:val="00F73ECD"/>
    <w:rsid w:val="00F960CC"/>
    <w:rsid w:val="00FB228B"/>
    <w:rsid w:val="00FB7E50"/>
    <w:rsid w:val="00FD0CD5"/>
    <w:rsid w:val="00FE3B12"/>
    <w:rsid w:val="00FE532C"/>
    <w:rsid w:val="00FF0179"/>
    <w:rsid w:val="00FF4EAD"/>
    <w:rsid w:val="0320006C"/>
    <w:rsid w:val="067243BD"/>
    <w:rsid w:val="07ED6491"/>
    <w:rsid w:val="0801750B"/>
    <w:rsid w:val="0DC44E79"/>
    <w:rsid w:val="104A0B79"/>
    <w:rsid w:val="12214876"/>
    <w:rsid w:val="16991A17"/>
    <w:rsid w:val="19487E99"/>
    <w:rsid w:val="19CE775B"/>
    <w:rsid w:val="1ABB6C9B"/>
    <w:rsid w:val="2346727B"/>
    <w:rsid w:val="267B5811"/>
    <w:rsid w:val="286C45D3"/>
    <w:rsid w:val="2B9611E3"/>
    <w:rsid w:val="2C552FA6"/>
    <w:rsid w:val="3A2748A3"/>
    <w:rsid w:val="3CCB14D0"/>
    <w:rsid w:val="403E575C"/>
    <w:rsid w:val="407473FC"/>
    <w:rsid w:val="440E7D80"/>
    <w:rsid w:val="448502E1"/>
    <w:rsid w:val="44C92DDE"/>
    <w:rsid w:val="46BF1C78"/>
    <w:rsid w:val="4B762634"/>
    <w:rsid w:val="4D9C29AE"/>
    <w:rsid w:val="4E1A0A96"/>
    <w:rsid w:val="58B452CA"/>
    <w:rsid w:val="597A3162"/>
    <w:rsid w:val="5DC0755E"/>
    <w:rsid w:val="5EFB00AB"/>
    <w:rsid w:val="61333D7C"/>
    <w:rsid w:val="613B0AFF"/>
    <w:rsid w:val="66467622"/>
    <w:rsid w:val="697143F5"/>
    <w:rsid w:val="6A14743F"/>
    <w:rsid w:val="6AF46EFA"/>
    <w:rsid w:val="6ECF7B2D"/>
    <w:rsid w:val="6F3C4C3A"/>
    <w:rsid w:val="6F5E2B06"/>
    <w:rsid w:val="77D13DD5"/>
    <w:rsid w:val="7C804A84"/>
    <w:rsid w:val="7CB8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qFormat/>
    <w:rsid w:val="00617337"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337"/>
    <w:rPr>
      <w:color w:val="000080"/>
      <w:u w:val="single"/>
    </w:rPr>
  </w:style>
  <w:style w:type="character" w:styleId="a4">
    <w:name w:val="Strong"/>
    <w:uiPriority w:val="22"/>
    <w:qFormat/>
    <w:rsid w:val="00617337"/>
    <w:rPr>
      <w:b/>
      <w:bCs/>
    </w:rPr>
  </w:style>
  <w:style w:type="paragraph" w:styleId="a5">
    <w:name w:val="Body Text"/>
    <w:basedOn w:val="a"/>
    <w:rsid w:val="00617337"/>
    <w:pPr>
      <w:spacing w:after="120"/>
    </w:pPr>
  </w:style>
  <w:style w:type="paragraph" w:styleId="a6">
    <w:name w:val="List"/>
    <w:basedOn w:val="a5"/>
    <w:rsid w:val="00617337"/>
    <w:rPr>
      <w:rFonts w:cs="Mangal"/>
    </w:rPr>
  </w:style>
  <w:style w:type="paragraph" w:styleId="a7">
    <w:name w:val="Normal (Web)"/>
    <w:uiPriority w:val="99"/>
    <w:unhideWhenUsed/>
    <w:rsid w:val="0061733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a8">
    <w:name w:val="Сравнение редакций. Добавленный фрагмент"/>
    <w:uiPriority w:val="99"/>
    <w:rsid w:val="00617337"/>
    <w:rPr>
      <w:color w:val="000000"/>
      <w:shd w:val="clear" w:color="auto" w:fill="C1D7FF"/>
    </w:rPr>
  </w:style>
  <w:style w:type="character" w:customStyle="1" w:styleId="10">
    <w:name w:val="Основной шрифт абзаца1"/>
    <w:rsid w:val="00617337"/>
  </w:style>
  <w:style w:type="character" w:customStyle="1" w:styleId="RTFNum21">
    <w:name w:val="RTF_Num 2 1"/>
    <w:rsid w:val="00617337"/>
    <w:rPr>
      <w:rFonts w:ascii="Symbol" w:eastAsia="Symbol" w:hAnsi="Symbol" w:cs="Symbol"/>
    </w:rPr>
  </w:style>
  <w:style w:type="paragraph" w:customStyle="1" w:styleId="a9">
    <w:name w:val="Заголовок таблицы"/>
    <w:basedOn w:val="aa"/>
    <w:rsid w:val="0061733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617337"/>
    <w:pPr>
      <w:suppressLineNumbers/>
    </w:pPr>
  </w:style>
  <w:style w:type="paragraph" w:customStyle="1" w:styleId="11">
    <w:name w:val="Название1"/>
    <w:basedOn w:val="a"/>
    <w:rsid w:val="0061733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Заголовок1"/>
    <w:basedOn w:val="a"/>
    <w:next w:val="a5"/>
    <w:rsid w:val="0061733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2">
    <w:name w:val="Указатель2"/>
    <w:basedOn w:val="a"/>
    <w:rsid w:val="0061733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173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17337"/>
    <w:pPr>
      <w:suppressLineNumbers/>
    </w:pPr>
    <w:rPr>
      <w:rFonts w:cs="Mangal"/>
    </w:rPr>
  </w:style>
  <w:style w:type="paragraph" w:customStyle="1" w:styleId="s16">
    <w:name w:val="s_16"/>
    <w:basedOn w:val="a"/>
    <w:rsid w:val="0061733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b">
    <w:name w:val="No Spacing"/>
    <w:uiPriority w:val="1"/>
    <w:qFormat/>
    <w:rsid w:val="0061733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ConsPlusTitle">
    <w:name w:val="ConsPlusTitle"/>
    <w:rsid w:val="00617337"/>
    <w:pPr>
      <w:widowControl w:val="0"/>
      <w:suppressAutoHyphens/>
      <w:spacing w:line="100" w:lineRule="atLeast"/>
    </w:pPr>
    <w:rPr>
      <w:rFonts w:ascii="Calibri" w:eastAsia="Times New Roman" w:hAnsi="Calibri" w:cs="Calibri"/>
      <w:b/>
      <w:bCs/>
      <w:sz w:val="22"/>
      <w:szCs w:val="22"/>
      <w:lang w:eastAsia="ar-SA"/>
    </w:rPr>
  </w:style>
  <w:style w:type="character" w:styleId="ac">
    <w:name w:val="annotation reference"/>
    <w:uiPriority w:val="99"/>
    <w:semiHidden/>
    <w:unhideWhenUsed/>
    <w:rsid w:val="003876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760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87607"/>
    <w:rPr>
      <w:rFonts w:ascii="Arial" w:eastAsia="Arial" w:hAnsi="Arial" w:cs="Arial"/>
      <w:lang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760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87607"/>
    <w:rPr>
      <w:rFonts w:ascii="Arial" w:eastAsia="Arial" w:hAnsi="Arial" w:cs="Arial"/>
      <w:b/>
      <w:bCs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38760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87607"/>
    <w:rPr>
      <w:rFonts w:ascii="Segoe UI" w:eastAsia="Arial" w:hAnsi="Segoe UI" w:cs="Segoe UI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CBF3-D0EB-4EBA-94BC-224DFDE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risevo@yandex.ru</cp:lastModifiedBy>
  <cp:revision>2</cp:revision>
  <dcterms:created xsi:type="dcterms:W3CDTF">2022-07-08T02:22:00Z</dcterms:created>
  <dcterms:modified xsi:type="dcterms:W3CDTF">2022-07-08T02:22:00Z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6F5844B1F6D24A6F95CEF132DC7187BF</vt:lpwstr>
  </property>
</Properties>
</file>